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4A4F9436" w:rsidR="0016287A" w:rsidRPr="00D4386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4386C">
        <w:rPr>
          <w:rFonts w:ascii="Arial" w:hAnsi="Arial" w:cs="Arial"/>
          <w:b/>
          <w:noProof/>
          <w:sz w:val="24"/>
          <w:szCs w:val="24"/>
        </w:rPr>
        <w:t>SA WG2 Meeting #S2-</w:t>
      </w:r>
      <w:r w:rsidR="005E1D1F" w:rsidRPr="00D4386C">
        <w:rPr>
          <w:rFonts w:ascii="Arial" w:hAnsi="Arial" w:cs="Arial"/>
          <w:b/>
          <w:noProof/>
          <w:sz w:val="24"/>
          <w:szCs w:val="24"/>
        </w:rPr>
        <w:t>15</w:t>
      </w:r>
      <w:r w:rsidR="0083421C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5E1D1F" w:rsidRPr="00D4386C">
        <w:rPr>
          <w:rFonts w:ascii="Arial" w:hAnsi="Arial" w:cs="Arial"/>
          <w:b/>
          <w:noProof/>
          <w:sz w:val="24"/>
          <w:szCs w:val="24"/>
        </w:rPr>
        <w:t>E</w:t>
      </w:r>
      <w:r w:rsidRPr="00D4386C">
        <w:rPr>
          <w:rFonts w:ascii="Arial" w:hAnsi="Arial" w:cs="Arial"/>
          <w:b/>
          <w:noProof/>
          <w:sz w:val="24"/>
          <w:szCs w:val="24"/>
        </w:rPr>
        <w:tab/>
      </w:r>
      <w:r w:rsidR="00460692" w:rsidRPr="00460692">
        <w:rPr>
          <w:rFonts w:ascii="Arial" w:hAnsi="Arial" w:cs="Arial"/>
          <w:b/>
          <w:noProof/>
          <w:sz w:val="24"/>
          <w:szCs w:val="24"/>
        </w:rPr>
        <w:t>S2-2205921</w:t>
      </w:r>
    </w:p>
    <w:p w14:paraId="056E9D80" w14:textId="53F4D5C0" w:rsidR="0016287A" w:rsidRPr="00D4386C" w:rsidRDefault="0083421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eastAsia="游明朝" w:hAnsi="Arial" w:cs="Arial"/>
          <w:b/>
          <w:noProof/>
          <w:sz w:val="24"/>
          <w:szCs w:val="24"/>
        </w:rPr>
      </w:pPr>
      <w:r w:rsidRPr="00D4386C">
        <w:rPr>
          <w:rFonts w:ascii="Arial" w:hAnsi="Arial" w:cs="Arial"/>
          <w:b/>
          <w:noProof/>
          <w:sz w:val="24"/>
        </w:rPr>
        <w:t>17-26 August</w:t>
      </w:r>
      <w:r w:rsidR="006D60E3" w:rsidRPr="00D4386C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D4386C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D4386C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D4386C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D4386C">
        <w:rPr>
          <w:rFonts w:ascii="Arial" w:hAnsi="Arial" w:cs="Arial"/>
          <w:b/>
          <w:noProof/>
          <w:color w:val="0000FF"/>
        </w:rPr>
        <w:tab/>
      </w:r>
    </w:p>
    <w:p w14:paraId="056E9D82" w14:textId="3793E909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D4386C">
        <w:rPr>
          <w:rFonts w:ascii="Arial" w:hAnsi="Arial" w:cs="Arial"/>
          <w:b/>
        </w:rPr>
        <w:t xml:space="preserve">Source: </w:t>
      </w:r>
      <w:r w:rsidRPr="00D4386C">
        <w:rPr>
          <w:rFonts w:ascii="Arial" w:hAnsi="Arial" w:cs="Arial"/>
          <w:b/>
        </w:rPr>
        <w:tab/>
      </w:r>
      <w:r w:rsidR="00680F23" w:rsidRPr="00D4386C">
        <w:rPr>
          <w:rFonts w:ascii="Arial" w:hAnsi="Arial" w:cs="Arial"/>
          <w:b/>
        </w:rPr>
        <w:t>NTT DOCOMO</w:t>
      </w:r>
    </w:p>
    <w:p w14:paraId="056E9D83" w14:textId="6C11BB92" w:rsidR="00B64E87" w:rsidRPr="007B7CCF" w:rsidRDefault="00B64E87" w:rsidP="00B64E87">
      <w:pPr>
        <w:ind w:left="2127" w:hanging="2127"/>
        <w:rPr>
          <w:rFonts w:ascii="Arial" w:eastAsia="游明朝" w:hAnsi="Arial" w:cs="Arial"/>
          <w:b/>
        </w:rPr>
      </w:pPr>
      <w:r w:rsidRPr="00D4386C">
        <w:rPr>
          <w:rFonts w:ascii="Arial" w:hAnsi="Arial" w:cs="Arial"/>
          <w:b/>
        </w:rPr>
        <w:t xml:space="preserve">Title: </w:t>
      </w:r>
      <w:r w:rsidRPr="00D4386C">
        <w:rPr>
          <w:rFonts w:ascii="Arial" w:hAnsi="Arial" w:cs="Arial"/>
          <w:b/>
        </w:rPr>
        <w:tab/>
      </w:r>
      <w:r w:rsidR="007B7CCF" w:rsidRPr="007B7CCF">
        <w:rPr>
          <w:rFonts w:ascii="Arial" w:hAnsi="Arial" w:cs="Arial"/>
          <w:b/>
        </w:rPr>
        <w:t>Solution #27</w:t>
      </w:r>
      <w:r w:rsidR="007B7CCF">
        <w:rPr>
          <w:rFonts w:ascii="Arial" w:hAnsi="Arial" w:cs="Arial"/>
          <w:b/>
        </w:rPr>
        <w:t xml:space="preserve"> update</w:t>
      </w:r>
    </w:p>
    <w:p w14:paraId="056E9D84" w14:textId="77777777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 xml:space="preserve">Document for: </w:t>
      </w:r>
      <w:r w:rsidRPr="00D4386C">
        <w:rPr>
          <w:rFonts w:ascii="Arial" w:hAnsi="Arial" w:cs="Arial"/>
          <w:b/>
        </w:rPr>
        <w:tab/>
        <w:t>Agreement</w:t>
      </w:r>
      <w:r w:rsidRPr="00D4386C">
        <w:rPr>
          <w:rFonts w:ascii="Arial" w:hAnsi="Arial" w:cs="Arial"/>
          <w:b/>
        </w:rPr>
        <w:tab/>
      </w:r>
    </w:p>
    <w:p w14:paraId="056E9D85" w14:textId="44770662" w:rsidR="00B64E87" w:rsidRPr="00D4386C" w:rsidRDefault="00B64E87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 xml:space="preserve">Agenda Item: </w:t>
      </w:r>
      <w:r w:rsidRPr="00D4386C">
        <w:rPr>
          <w:rFonts w:ascii="Arial" w:hAnsi="Arial" w:cs="Arial"/>
          <w:b/>
        </w:rPr>
        <w:tab/>
      </w:r>
      <w:r w:rsidR="00F6632A" w:rsidRPr="00D4386C">
        <w:rPr>
          <w:rFonts w:ascii="Arial" w:hAnsi="Arial" w:cs="Arial"/>
          <w:b/>
        </w:rPr>
        <w:t>9</w:t>
      </w:r>
      <w:r w:rsidRPr="00D4386C">
        <w:rPr>
          <w:rFonts w:ascii="Arial" w:hAnsi="Arial" w:cs="Arial"/>
          <w:b/>
        </w:rPr>
        <w:t>.</w:t>
      </w:r>
      <w:r w:rsidR="00160B53" w:rsidRPr="00D4386C">
        <w:rPr>
          <w:rFonts w:ascii="Arial" w:hAnsi="Arial" w:cs="Arial"/>
          <w:b/>
        </w:rPr>
        <w:t>1</w:t>
      </w:r>
      <w:r w:rsidR="00F6632A" w:rsidRPr="00D4386C">
        <w:rPr>
          <w:rFonts w:ascii="Arial" w:hAnsi="Arial" w:cs="Arial"/>
          <w:b/>
        </w:rPr>
        <w:t>4</w:t>
      </w:r>
    </w:p>
    <w:p w14:paraId="056E9D86" w14:textId="7B8D6D92" w:rsidR="00B64E87" w:rsidRPr="00D4386C" w:rsidRDefault="00992EF2" w:rsidP="00B64E87">
      <w:pPr>
        <w:ind w:left="2127" w:hanging="2127"/>
        <w:rPr>
          <w:rFonts w:ascii="Arial" w:hAnsi="Arial" w:cs="Arial"/>
          <w:b/>
        </w:rPr>
      </w:pPr>
      <w:r w:rsidRPr="00D4386C">
        <w:rPr>
          <w:rFonts w:ascii="Arial" w:hAnsi="Arial" w:cs="Arial"/>
          <w:b/>
        </w:rPr>
        <w:t>Work Item / Release:</w:t>
      </w:r>
      <w:r w:rsidRPr="00D4386C">
        <w:rPr>
          <w:rFonts w:ascii="Arial" w:hAnsi="Arial" w:cs="Arial"/>
          <w:b/>
        </w:rPr>
        <w:tab/>
        <w:t>FS_eNS_ph3</w:t>
      </w:r>
      <w:r w:rsidR="00B64E87" w:rsidRPr="00D4386C">
        <w:rPr>
          <w:rFonts w:ascii="Arial" w:hAnsi="Arial" w:cs="Arial"/>
          <w:b/>
        </w:rPr>
        <w:t xml:space="preserve"> / Rel-1</w:t>
      </w:r>
      <w:r w:rsidR="00AB37D1" w:rsidRPr="00D4386C">
        <w:rPr>
          <w:rFonts w:ascii="Arial" w:hAnsi="Arial" w:cs="Arial"/>
          <w:b/>
        </w:rPr>
        <w:t>8</w:t>
      </w:r>
    </w:p>
    <w:p w14:paraId="056E9D87" w14:textId="4415D6B1" w:rsidR="00B64E87" w:rsidRPr="00D4386C" w:rsidRDefault="00B64E87" w:rsidP="00B64E87">
      <w:pPr>
        <w:rPr>
          <w:rFonts w:ascii="Arial" w:hAnsi="Arial" w:cs="Arial"/>
          <w:i/>
        </w:rPr>
      </w:pPr>
      <w:r w:rsidRPr="00D4386C">
        <w:rPr>
          <w:rFonts w:ascii="Arial" w:hAnsi="Arial" w:cs="Arial"/>
          <w:i/>
        </w:rPr>
        <w:t xml:space="preserve">Abstract of the contribution: This paper proposes </w:t>
      </w:r>
      <w:r w:rsidR="00992EF2" w:rsidRPr="00D4386C">
        <w:rPr>
          <w:rFonts w:ascii="Arial" w:hAnsi="Arial" w:cs="Arial"/>
          <w:i/>
        </w:rPr>
        <w:t xml:space="preserve">a </w:t>
      </w:r>
      <w:r w:rsidR="006744DC" w:rsidRPr="006744DC">
        <w:rPr>
          <w:rFonts w:ascii="Arial" w:hAnsi="Arial" w:cs="Arial"/>
          <w:i/>
        </w:rPr>
        <w:t>Solution#27 update</w:t>
      </w:r>
      <w:r w:rsidR="006744DC">
        <w:rPr>
          <w:rFonts w:ascii="Arial" w:hAnsi="Arial" w:cs="Arial"/>
          <w:i/>
        </w:rPr>
        <w:t>.</w:t>
      </w:r>
    </w:p>
    <w:p w14:paraId="056E9D88" w14:textId="77777777" w:rsidR="00B64E87" w:rsidRPr="00FD3740" w:rsidRDefault="00B64E87" w:rsidP="00B64E87">
      <w:pPr>
        <w:pStyle w:val="1"/>
        <w:rPr>
          <w:rFonts w:cs="Arial"/>
          <w:b/>
          <w:sz w:val="22"/>
        </w:rPr>
      </w:pPr>
      <w:r w:rsidRPr="00FD3740">
        <w:t>Discussion</w:t>
      </w:r>
    </w:p>
    <w:p w14:paraId="11EDBDC2" w14:textId="436B2612" w:rsidR="00587B44" w:rsidRDefault="006454AC" w:rsidP="00587B44">
      <w:bookmarkStart w:id="1" w:name="_Toc483842517"/>
      <w:r>
        <w:t>To show the simple implementation of exception indication to the Rejected NSSAI, t</w:t>
      </w:r>
      <w:r w:rsidR="00587B44" w:rsidRPr="00FD3740">
        <w:t>his paper provides a</w:t>
      </w:r>
      <w:r>
        <w:t>n update to</w:t>
      </w:r>
      <w:r w:rsidR="00DA5235">
        <w:t xml:space="preserve"> solution</w:t>
      </w:r>
      <w:r>
        <w:t xml:space="preserve"> </w:t>
      </w:r>
      <w:r w:rsidR="00DA5235">
        <w:t>27</w:t>
      </w:r>
      <w:bookmarkEnd w:id="1"/>
      <w:r>
        <w:t>.</w:t>
      </w:r>
    </w:p>
    <w:p w14:paraId="056E9D8C" w14:textId="77777777" w:rsidR="00B64E87" w:rsidRPr="00010EB8" w:rsidRDefault="00B64E87" w:rsidP="00B64E87">
      <w:pPr>
        <w:pStyle w:val="1"/>
      </w:pPr>
      <w:r w:rsidRPr="00010EB8">
        <w:t>Proposal</w:t>
      </w:r>
    </w:p>
    <w:p w14:paraId="43FB63ED" w14:textId="64FDB2CE" w:rsidR="00B70635" w:rsidRPr="00BE639E" w:rsidRDefault="00587B44" w:rsidP="00E50F34">
      <w:pPr>
        <w:rPr>
          <w:rFonts w:eastAsia="游明朝"/>
        </w:rPr>
      </w:pPr>
      <w:r w:rsidRPr="00DA71DF">
        <w:t xml:space="preserve">This contribution proposes the following updates to </w:t>
      </w:r>
      <w:r w:rsidR="00A51063">
        <w:t xml:space="preserve">solution 27. </w:t>
      </w:r>
    </w:p>
    <w:p w14:paraId="25E09A5D" w14:textId="77777777" w:rsidR="00B70635" w:rsidRDefault="00B70635" w:rsidP="00B70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0024F26" w14:textId="77777777" w:rsidR="00B70635" w:rsidRPr="00333F85" w:rsidRDefault="00B70635" w:rsidP="00B70635">
      <w:pPr>
        <w:pStyle w:val="2"/>
      </w:pPr>
      <w:bookmarkStart w:id="2" w:name="_Toc104302531"/>
      <w:bookmarkStart w:id="3" w:name="_Toc104359497"/>
      <w:bookmarkStart w:id="4" w:name="_Toc104872681"/>
      <w:r w:rsidRPr="00333F85">
        <w:rPr>
          <w:lang w:eastAsia="zh-CN"/>
        </w:rPr>
        <w:t>6.</w:t>
      </w:r>
      <w:r>
        <w:rPr>
          <w:lang w:eastAsia="zh-CN"/>
        </w:rPr>
        <w:t>27</w:t>
      </w:r>
      <w:r w:rsidRPr="00333F85">
        <w:rPr>
          <w:lang w:eastAsia="ko-KR"/>
        </w:rPr>
        <w:tab/>
      </w:r>
      <w:r w:rsidRPr="00333F85">
        <w:t>Solution</w:t>
      </w:r>
      <w:r w:rsidRPr="00333F85">
        <w:rPr>
          <w:lang w:eastAsia="zh-CN"/>
        </w:rPr>
        <w:t xml:space="preserve"> #</w:t>
      </w:r>
      <w:r>
        <w:rPr>
          <w:lang w:eastAsia="zh-CN"/>
        </w:rPr>
        <w:t>27</w:t>
      </w:r>
      <w:r w:rsidRPr="00333F85">
        <w:t xml:space="preserve">: </w:t>
      </w:r>
      <w:r>
        <w:t>E</w:t>
      </w:r>
      <w:r>
        <w:rPr>
          <w:rFonts w:eastAsia="游明朝"/>
        </w:rPr>
        <w:t>xception to the rejected NSSAI handling</w:t>
      </w:r>
      <w:bookmarkEnd w:id="2"/>
      <w:bookmarkEnd w:id="3"/>
      <w:bookmarkEnd w:id="4"/>
    </w:p>
    <w:p w14:paraId="03A334C2" w14:textId="77777777" w:rsidR="00B70635" w:rsidRPr="00333F85" w:rsidRDefault="00B70635" w:rsidP="00B70635">
      <w:pPr>
        <w:pStyle w:val="3"/>
        <w:rPr>
          <w:lang w:eastAsia="ko-KR"/>
        </w:rPr>
      </w:pPr>
      <w:bookmarkStart w:id="5" w:name="_Toc104302532"/>
      <w:bookmarkStart w:id="6" w:name="_Toc104359498"/>
      <w:bookmarkStart w:id="7" w:name="_Toc104872682"/>
      <w:r w:rsidRPr="00333F85">
        <w:rPr>
          <w:lang w:eastAsia="ko-KR"/>
        </w:rPr>
        <w:t>6.</w:t>
      </w:r>
      <w:r>
        <w:rPr>
          <w:lang w:eastAsia="ko-KR"/>
        </w:rPr>
        <w:t>27</w:t>
      </w:r>
      <w:r w:rsidRPr="00333F85">
        <w:rPr>
          <w:lang w:eastAsia="ko-KR"/>
        </w:rPr>
        <w:t>.1</w:t>
      </w:r>
      <w:r w:rsidRPr="00333F85">
        <w:rPr>
          <w:lang w:eastAsia="ko-KR"/>
        </w:rPr>
        <w:tab/>
        <w:t>Introduction</w:t>
      </w:r>
      <w:bookmarkEnd w:id="5"/>
      <w:bookmarkEnd w:id="6"/>
      <w:bookmarkEnd w:id="7"/>
    </w:p>
    <w:p w14:paraId="272BA2B0" w14:textId="77777777" w:rsidR="00B70635" w:rsidRDefault="00B70635" w:rsidP="00B70635">
      <w:pPr>
        <w:rPr>
          <w:lang w:val="en-US" w:eastAsia="zh-CN"/>
        </w:rPr>
      </w:pPr>
      <w:r>
        <w:rPr>
          <w:lang w:eastAsia="zh-CN"/>
        </w:rPr>
        <w:t xml:space="preserve">This solution applies to KI#5 i.e., </w:t>
      </w:r>
      <w:r w:rsidRPr="004A70B7">
        <w:rPr>
          <w:lang w:eastAsia="zh-CN"/>
        </w:rPr>
        <w:t>how to allow the UE to initiate a registration for an S-NSSAI</w:t>
      </w:r>
      <w:r w:rsidRPr="0020432A">
        <w:t xml:space="preserve"> </w:t>
      </w:r>
      <w:r w:rsidRPr="0020432A">
        <w:rPr>
          <w:lang w:eastAsia="zh-CN"/>
        </w:rPr>
        <w:t>which was rejected for the RA when the UE enters a TA that is part of the RA and the TA supports this S-NSSAI.</w:t>
      </w:r>
    </w:p>
    <w:p w14:paraId="500CF3DB" w14:textId="77777777" w:rsidR="00B70635" w:rsidRDefault="00B70635" w:rsidP="00B70635">
      <w:pPr>
        <w:rPr>
          <w:rFonts w:eastAsia="游明朝"/>
          <w:lang w:val="en-US"/>
        </w:rPr>
      </w:pPr>
      <w:r>
        <w:rPr>
          <w:rFonts w:eastAsia="游明朝" w:hint="eastAsia"/>
          <w:lang w:val="en-US"/>
        </w:rPr>
        <w:t>T</w:t>
      </w:r>
      <w:r>
        <w:rPr>
          <w:rFonts w:eastAsia="游明朝"/>
          <w:lang w:val="en-US"/>
        </w:rPr>
        <w:t>he issue scenario is that initially UE receives a rejected S-NSSAI for the current Registration Area. Then UE enters another TA that is part of the RA</w:t>
      </w:r>
      <w:r w:rsidRPr="00BE6254">
        <w:rPr>
          <w:lang w:eastAsia="zh-CN"/>
        </w:rPr>
        <w:t xml:space="preserve"> </w:t>
      </w:r>
      <w:r w:rsidRPr="0020432A">
        <w:rPr>
          <w:lang w:eastAsia="zh-CN"/>
        </w:rPr>
        <w:t xml:space="preserve">and the TA </w:t>
      </w:r>
      <w:r>
        <w:rPr>
          <w:lang w:eastAsia="zh-CN"/>
        </w:rPr>
        <w:t xml:space="preserve">"may" </w:t>
      </w:r>
      <w:r w:rsidRPr="0020432A">
        <w:rPr>
          <w:lang w:eastAsia="zh-CN"/>
        </w:rPr>
        <w:t>support this S-NSSAI</w:t>
      </w:r>
      <w:r>
        <w:rPr>
          <w:rFonts w:eastAsia="游明朝"/>
          <w:lang w:val="en-US"/>
        </w:rPr>
        <w:t>.</w:t>
      </w:r>
    </w:p>
    <w:p w14:paraId="1BF4020F" w14:textId="77777777" w:rsidR="00B70635" w:rsidRDefault="00B70635" w:rsidP="00B70635">
      <w:pPr>
        <w:pStyle w:val="3"/>
      </w:pPr>
      <w:bookmarkStart w:id="8" w:name="_Toc104302533"/>
      <w:bookmarkStart w:id="9" w:name="_Toc104359499"/>
      <w:bookmarkStart w:id="10" w:name="_Toc104872683"/>
      <w:r w:rsidRPr="00333F85">
        <w:t>6.</w:t>
      </w:r>
      <w:r>
        <w:t>27</w:t>
      </w:r>
      <w:r w:rsidRPr="00333F85">
        <w:t>.2</w:t>
      </w:r>
      <w:r w:rsidRPr="00333F85">
        <w:tab/>
        <w:t>Functional Description</w:t>
      </w:r>
      <w:bookmarkEnd w:id="8"/>
      <w:bookmarkEnd w:id="9"/>
      <w:bookmarkEnd w:id="10"/>
    </w:p>
    <w:p w14:paraId="7AFFC9B2" w14:textId="77777777" w:rsidR="00B70635" w:rsidRDefault="00B70635" w:rsidP="00B70635">
      <w:pPr>
        <w:rPr>
          <w:lang w:eastAsia="zh-CN"/>
        </w:rPr>
      </w:pPr>
      <w:r>
        <w:rPr>
          <w:lang w:eastAsia="zh-CN"/>
        </w:rPr>
        <w:t>This solution outlines are as follows:</w:t>
      </w:r>
    </w:p>
    <w:p w14:paraId="41E9A01C" w14:textId="77777777" w:rsidR="00B70635" w:rsidRDefault="00B70635" w:rsidP="00B70635">
      <w:pPr>
        <w:rPr>
          <w:lang w:eastAsia="zh-CN"/>
        </w:rPr>
      </w:pPr>
      <w:r>
        <w:rPr>
          <w:lang w:eastAsia="zh-CN"/>
        </w:rPr>
        <w:t>The AMF</w:t>
      </w:r>
    </w:p>
    <w:p w14:paraId="3AB0221F" w14:textId="77777777" w:rsidR="00B70635" w:rsidRPr="00303BDB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provides the rejected S-NSSAIs</w:t>
      </w:r>
      <w:r w:rsidRPr="0008398C">
        <w:rPr>
          <w:rFonts w:eastAsia="游明朝"/>
          <w:lang w:val="en-US"/>
        </w:rPr>
        <w:t xml:space="preserve"> </w:t>
      </w:r>
      <w:r>
        <w:rPr>
          <w:rFonts w:eastAsia="游明朝"/>
          <w:lang w:val="en-US"/>
        </w:rPr>
        <w:t xml:space="preserve">for the current RA </w:t>
      </w:r>
      <w:r>
        <w:rPr>
          <w:lang w:val="en-US" w:eastAsia="zh-CN"/>
        </w:rPr>
        <w:t>per current mechanism i.e., no new cause value</w:t>
      </w:r>
      <w:r>
        <w:rPr>
          <w:rFonts w:eastAsia="游明朝" w:hint="eastAsia"/>
          <w:lang w:val="en-US"/>
        </w:rPr>
        <w:t>.</w:t>
      </w:r>
    </w:p>
    <w:p w14:paraId="1219D1D6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associates an indication to each rejected S-SNSAI for an exceptional handling that UE can use the S-NSSAI even if UE stores the S-NSSAI in the rejected NSSAI storage </w:t>
      </w:r>
      <w:r>
        <w:rPr>
          <w:rFonts w:eastAsia="游明朝"/>
          <w:lang w:val="en-US"/>
        </w:rPr>
        <w:t>for the current RA</w:t>
      </w:r>
      <w:r>
        <w:rPr>
          <w:lang w:val="en-US" w:eastAsia="zh-CN"/>
        </w:rPr>
        <w:t xml:space="preserve"> when the UE enters another TA in the current RA and provides the associated indication to the UE</w:t>
      </w:r>
      <w:r>
        <w:rPr>
          <w:rFonts w:eastAsia="游明朝" w:hint="eastAsia"/>
          <w:lang w:val="en-US"/>
        </w:rPr>
        <w:t>.</w:t>
      </w:r>
    </w:p>
    <w:p w14:paraId="0393B8AA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may associate a list of TA (included in the current RA) where the rejected S-NSSAI is supported and provide it to the UE</w:t>
      </w:r>
      <w:r>
        <w:rPr>
          <w:rFonts w:eastAsia="游明朝" w:hint="eastAsia"/>
          <w:lang w:val="en-US"/>
        </w:rPr>
        <w:t>.</w:t>
      </w:r>
    </w:p>
    <w:p w14:paraId="552014E5" w14:textId="77777777" w:rsidR="00B70635" w:rsidRPr="006466B3" w:rsidRDefault="00B70635" w:rsidP="00B70635">
      <w:pPr>
        <w:rPr>
          <w:lang w:eastAsia="zh-CN"/>
        </w:rPr>
      </w:pPr>
      <w:r>
        <w:rPr>
          <w:rFonts w:eastAsia="游明朝" w:hint="eastAsia"/>
        </w:rPr>
        <w:t>T</w:t>
      </w:r>
      <w:r>
        <w:rPr>
          <w:rFonts w:eastAsia="游明朝"/>
        </w:rPr>
        <w:t>he UE</w:t>
      </w:r>
    </w:p>
    <w:p w14:paraId="4ACE6570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stores the received rejected NSSAI per current mechanism</w:t>
      </w:r>
      <w:r>
        <w:rPr>
          <w:rFonts w:eastAsia="游明朝" w:hint="eastAsia"/>
          <w:lang w:val="en-US"/>
        </w:rPr>
        <w:t>.</w:t>
      </w:r>
    </w:p>
    <w:p w14:paraId="6B166821" w14:textId="77777777" w:rsidR="00B70635" w:rsidRDefault="00B70635" w:rsidP="00B70635">
      <w:pPr>
        <w:pStyle w:val="B1"/>
        <w:rPr>
          <w:rFonts w:eastAsia="Malgun Gothic"/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sends</w:t>
      </w:r>
      <w:r>
        <w:rPr>
          <w:rFonts w:eastAsia="Malgun Gothic"/>
          <w:lang w:val="en-US"/>
        </w:rPr>
        <w:t xml:space="preserve"> a 5GMM capability of support of new slice granularity i.e., per tracking area in Registration Request message.</w:t>
      </w:r>
    </w:p>
    <w:p w14:paraId="55A5B026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can use the S-NSSAI stored in rejected NSSAI storage if the received exception indication indicates that it is allowed to use the S-NSSAI when the UE enters another TA in the current RA</w:t>
      </w:r>
      <w:r>
        <w:rPr>
          <w:rFonts w:eastAsia="游明朝" w:hint="eastAsia"/>
          <w:lang w:val="en-US"/>
        </w:rPr>
        <w:t>.</w:t>
      </w:r>
    </w:p>
    <w:p w14:paraId="50638CE0" w14:textId="77777777" w:rsidR="00B70635" w:rsidRDefault="00B70635" w:rsidP="00B7063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shall not use the S-NSSAI stored in rejected NSSAI storage if the received indication indicates that it is not allowed to use the S-NSSAI when the UE enters another TA in the current RA</w:t>
      </w:r>
      <w:r>
        <w:rPr>
          <w:rFonts w:eastAsia="游明朝" w:hint="eastAsia"/>
          <w:lang w:val="en-US"/>
        </w:rPr>
        <w:t>.</w:t>
      </w:r>
    </w:p>
    <w:p w14:paraId="16205CDF" w14:textId="77777777" w:rsidR="00B70635" w:rsidRDefault="00B70635" w:rsidP="00B70635">
      <w:pPr>
        <w:pStyle w:val="3"/>
      </w:pPr>
      <w:bookmarkStart w:id="11" w:name="_Toc104302534"/>
      <w:bookmarkStart w:id="12" w:name="_Toc104359500"/>
      <w:bookmarkStart w:id="13" w:name="_Toc104872684"/>
      <w:r w:rsidRPr="00333F85">
        <w:t>6.</w:t>
      </w:r>
      <w:r>
        <w:t>27</w:t>
      </w:r>
      <w:r w:rsidRPr="00333F85">
        <w:t>.3</w:t>
      </w:r>
      <w:r w:rsidRPr="00333F85">
        <w:tab/>
        <w:t>Procedures</w:t>
      </w:r>
      <w:bookmarkEnd w:id="11"/>
      <w:bookmarkEnd w:id="12"/>
      <w:bookmarkEnd w:id="13"/>
    </w:p>
    <w:p w14:paraId="72979546" w14:textId="77777777" w:rsidR="00B70635" w:rsidRDefault="00B70635" w:rsidP="00B70635">
      <w:pPr>
        <w:pStyle w:val="TH"/>
        <w:rPr>
          <w:lang w:eastAsia="x-none"/>
        </w:rPr>
      </w:pPr>
      <w:r>
        <w:object w:dxaOrig="7711" w:dyaOrig="6371" w14:anchorId="23D8D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pt;height:318.5pt" o:ole="">
            <v:imagedata r:id="rId8" o:title=""/>
          </v:shape>
          <o:OLEObject Type="Embed" ProgID="Visio.Drawing.15" ShapeID="_x0000_i1025" DrawAspect="Content" ObjectID="_1721626926" r:id="rId9"/>
        </w:object>
      </w:r>
    </w:p>
    <w:p w14:paraId="3C469C76" w14:textId="77777777" w:rsidR="00B70635" w:rsidRPr="00EA2EAE" w:rsidRDefault="00B70635" w:rsidP="00B70635">
      <w:pPr>
        <w:pStyle w:val="TF"/>
      </w:pPr>
      <w:r w:rsidRPr="00EA2EAE">
        <w:t>Figure 6</w:t>
      </w:r>
      <w:r>
        <w:t>.27</w:t>
      </w:r>
      <w:r w:rsidRPr="00EA2EAE">
        <w:t>.</w:t>
      </w:r>
      <w:r>
        <w:t>3</w:t>
      </w:r>
      <w:r w:rsidRPr="00EA2EAE">
        <w:t>-1</w:t>
      </w:r>
      <w:r>
        <w:t>:</w:t>
      </w:r>
      <w:r w:rsidRPr="00EA2EAE">
        <w:t xml:space="preserve"> </w:t>
      </w:r>
      <w:r>
        <w:t>Exceptional handling of Rejected NSSAI</w:t>
      </w:r>
    </w:p>
    <w:p w14:paraId="7BED226C" w14:textId="77777777" w:rsidR="00B70635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1.</w:t>
      </w:r>
      <w:r w:rsidRPr="00282113">
        <w:rPr>
          <w:rFonts w:eastAsia="Malgun Gothic"/>
        </w:rPr>
        <w:tab/>
        <w:t>The UE initiates Registration procedure. The Registration Request message includes a 5GMM capability of support of new slice granularity i.e., per tracking area.</w:t>
      </w:r>
    </w:p>
    <w:p w14:paraId="534E74FB" w14:textId="77777777" w:rsidR="00B70635" w:rsidRPr="006D7DB9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2.</w:t>
      </w:r>
      <w:r w:rsidRPr="00282113">
        <w:rPr>
          <w:rFonts w:eastAsia="Malgun Gothic"/>
        </w:rPr>
        <w:tab/>
        <w:t>The AMF continues with Registration procedure.</w:t>
      </w:r>
    </w:p>
    <w:p w14:paraId="03EAA2D2" w14:textId="77777777" w:rsidR="00B70635" w:rsidRPr="00BF70EC" w:rsidRDefault="00B70635" w:rsidP="00B70635">
      <w:pPr>
        <w:pStyle w:val="B1"/>
        <w:rPr>
          <w:rFonts w:eastAsia="Malgun Gothic"/>
          <w:lang w:val="en-US"/>
        </w:rPr>
      </w:pPr>
      <w:r w:rsidRPr="00282113">
        <w:rPr>
          <w:rFonts w:eastAsia="Malgun Gothic"/>
        </w:rPr>
        <w:t>3.</w:t>
      </w:r>
      <w:r w:rsidRPr="00282113">
        <w:rPr>
          <w:rFonts w:eastAsia="Malgun Gothic"/>
        </w:rPr>
        <w:tab/>
        <w:t>The AMF sends Rejected S-NSSAI(s) with the cause value "</w:t>
      </w:r>
      <w:r w:rsidRPr="00282113">
        <w:t>S-NSSAI not available in the current registration area</w:t>
      </w:r>
      <w:r w:rsidRPr="00282113">
        <w:rPr>
          <w:rFonts w:eastAsia="Malgun Gothic"/>
        </w:rPr>
        <w:t xml:space="preserve">" and an associated exception indication. The exception indication indicates the exception to the Rejected S-NSSAI handling. If operator and implementation policy require, the AMF may also provide </w:t>
      </w:r>
      <w:r w:rsidRPr="00282113">
        <w:t>a list of TA (included in the current RA) where the rejected S-NSSAI(s) is supported and associated the list of TA to each rejected S-NSSAI.</w:t>
      </w:r>
    </w:p>
    <w:p w14:paraId="5B74F966" w14:textId="77777777" w:rsidR="00B70635" w:rsidRPr="00803CB9" w:rsidRDefault="00B70635" w:rsidP="00B70635">
      <w:pPr>
        <w:pStyle w:val="B1"/>
        <w:rPr>
          <w:lang w:eastAsia="x-none"/>
        </w:rPr>
      </w:pPr>
      <w:r w:rsidRPr="00282113">
        <w:rPr>
          <w:rFonts w:eastAsia="Malgun Gothic"/>
        </w:rPr>
        <w:t>4.</w:t>
      </w:r>
      <w:r w:rsidRPr="00282113">
        <w:rPr>
          <w:rFonts w:eastAsia="Malgun Gothic"/>
        </w:rPr>
        <w:tab/>
        <w:t>The UE continues with Registration procedure.</w:t>
      </w:r>
    </w:p>
    <w:p w14:paraId="46B315EA" w14:textId="17E1FE4F" w:rsidR="00702186" w:rsidRPr="00702186" w:rsidRDefault="00B70635" w:rsidP="00B70635">
      <w:pPr>
        <w:rPr>
          <w:rFonts w:eastAsia="游明朝"/>
          <w:lang w:val="en-US"/>
        </w:rPr>
      </w:pPr>
      <w:r>
        <w:rPr>
          <w:rFonts w:eastAsia="游明朝" w:hint="eastAsia"/>
        </w:rPr>
        <w:t>W</w:t>
      </w:r>
      <w:r>
        <w:rPr>
          <w:rFonts w:eastAsia="游明朝"/>
        </w:rPr>
        <w:t xml:space="preserve">hen the UE moves to another TA in current RA where the UE received the Rejected S-NSSAI and the cause value indicates </w:t>
      </w:r>
      <w:r>
        <w:rPr>
          <w:rFonts w:eastAsia="Malgun Gothic"/>
          <w:lang w:val="en-US"/>
        </w:rPr>
        <w:t>"</w:t>
      </w:r>
      <w:r w:rsidRPr="005F7EB0">
        <w:rPr>
          <w:lang w:eastAsia="ko-KR"/>
        </w:rPr>
        <w:t>S-NSSAI not available in the current registration area</w:t>
      </w:r>
      <w:r>
        <w:rPr>
          <w:rFonts w:eastAsia="Malgun Gothic"/>
          <w:lang w:val="en-US"/>
        </w:rPr>
        <w:t>", if the exception indication indicates that the Rejected S-NSSAI is TA granularity so that it is allowed to use the Rejected S-NSSAI in anther TA, the UE is allowed to use the Rejected S-NSSAI in the Registration procedure. If the previously Rejected S-NSSAI is included in the Allowed NSSAI, UE can request the service for the S-NSSAI. I</w:t>
      </w:r>
      <w:r w:rsidRPr="00B46409">
        <w:rPr>
          <w:rFonts w:eastAsia="Malgun Gothic"/>
          <w:lang w:val="en-US"/>
        </w:rPr>
        <w:t>f the AMF provides a list of TA associated with the rejected S-NSSAI</w:t>
      </w:r>
      <w:r>
        <w:rPr>
          <w:rFonts w:eastAsia="Malgun Gothic"/>
          <w:lang w:val="en-US"/>
        </w:rPr>
        <w:t>(s)</w:t>
      </w:r>
      <w:r w:rsidRPr="00B46409">
        <w:rPr>
          <w:rFonts w:eastAsia="Malgun Gothic"/>
          <w:lang w:val="en-US"/>
        </w:rPr>
        <w:t xml:space="preserve"> to the UE, the UE will send Registration Request for the rejected S-NSSAI when the UE moves into a new TA that is in the list of TA.</w:t>
      </w:r>
    </w:p>
    <w:p w14:paraId="6A916FAF" w14:textId="70CCA410" w:rsidR="00B810F4" w:rsidRDefault="00B810F4" w:rsidP="00702186">
      <w:pPr>
        <w:rPr>
          <w:ins w:id="14" w:author="00DOCOMO" w:date="2022-07-27T15:30:00Z"/>
          <w:rFonts w:eastAsia="游明朝"/>
        </w:rPr>
      </w:pPr>
      <w:ins w:id="15" w:author="00DOCOMO" w:date="2022-07-27T15:44:00Z">
        <w:r>
          <w:rPr>
            <w:rFonts w:eastAsia="游明朝"/>
          </w:rPr>
          <w:t>For example, t</w:t>
        </w:r>
      </w:ins>
      <w:ins w:id="16" w:author="00DOCOMO" w:date="2022-07-27T15:30:00Z">
        <w:r w:rsidR="00702186">
          <w:rPr>
            <w:rFonts w:eastAsia="游明朝"/>
          </w:rPr>
          <w:t xml:space="preserve">he simple implementation of the exception indication </w:t>
        </w:r>
      </w:ins>
      <w:ins w:id="17" w:author="00DOCOMO" w:date="2022-07-27T15:43:00Z">
        <w:r>
          <w:rPr>
            <w:rFonts w:eastAsia="游明朝"/>
          </w:rPr>
          <w:t xml:space="preserve">can be realized by adding 1 bit indication in octet 3 bit8 </w:t>
        </w:r>
      </w:ins>
      <w:ins w:id="18" w:author="00DOCOMO" w:date="2022-07-27T15:46:00Z">
        <w:r w:rsidR="00B6262D">
          <w:rPr>
            <w:rFonts w:eastAsia="游明朝"/>
          </w:rPr>
          <w:t>of</w:t>
        </w:r>
      </w:ins>
      <w:ins w:id="19" w:author="00DOCOMO" w:date="2022-07-27T15:43:00Z">
        <w:r>
          <w:rPr>
            <w:rFonts w:eastAsia="游明朝"/>
          </w:rPr>
          <w:t xml:space="preserve"> </w:t>
        </w:r>
      </w:ins>
      <w:ins w:id="20" w:author="00DOCOMO" w:date="2022-07-27T15:39:00Z">
        <w:r>
          <w:rPr>
            <w:rFonts w:eastAsia="游明朝" w:hint="eastAsia"/>
          </w:rPr>
          <w:t>T</w:t>
        </w:r>
        <w:r>
          <w:rPr>
            <w:rFonts w:eastAsia="游明朝"/>
          </w:rPr>
          <w:t xml:space="preserve">S 24.501 </w:t>
        </w:r>
        <w:r>
          <w:t xml:space="preserve">Figure 9.11.3.75.2 </w:t>
        </w:r>
      </w:ins>
      <w:ins w:id="21" w:author="00DOCOMO" w:date="2022-07-27T15:40:00Z">
        <w:r>
          <w:t>Extended rejected NSSAI information element</w:t>
        </w:r>
      </w:ins>
      <w:ins w:id="22" w:author="00DOCOMO" w:date="2022-07-27T15:44:00Z">
        <w:r>
          <w:t xml:space="preserve">. </w:t>
        </w:r>
      </w:ins>
    </w:p>
    <w:p w14:paraId="354D1F0B" w14:textId="6AACB353" w:rsidR="00702186" w:rsidRPr="00B810F4" w:rsidRDefault="00702186" w:rsidP="00B70635">
      <w:pPr>
        <w:rPr>
          <w:rFonts w:eastAsia="游明朝"/>
        </w:rPr>
      </w:pPr>
    </w:p>
    <w:p w14:paraId="0CDC4D27" w14:textId="77777777" w:rsidR="00B810F4" w:rsidRDefault="00B810F4" w:rsidP="00B810F4">
      <w:pPr>
        <w:pStyle w:val="NO"/>
        <w:rPr>
          <w:ins w:id="23" w:author="00DOCOMO" w:date="2022-07-27T15:3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810F4" w14:paraId="5ABAD9B1" w14:textId="77777777" w:rsidTr="0090091F">
        <w:trPr>
          <w:cantSplit/>
          <w:jc w:val="center"/>
          <w:ins w:id="24" w:author="00DOCOMO" w:date="2022-07-27T15:38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6931D" w14:textId="77777777" w:rsidR="00B810F4" w:rsidRDefault="00B810F4" w:rsidP="0090091F">
            <w:pPr>
              <w:pStyle w:val="TAC"/>
              <w:rPr>
                <w:ins w:id="25" w:author="00DOCOMO" w:date="2022-07-27T15:38:00Z"/>
                <w:lang w:val="fr-FR"/>
              </w:rPr>
            </w:pPr>
            <w:bookmarkStart w:id="26" w:name="_PERM_MCCTEMPBM_CRPT61090061___7"/>
            <w:bookmarkStart w:id="27" w:name="_PERM_MCCTEMPBM_CRPT61090062___4"/>
            <w:bookmarkEnd w:id="26"/>
            <w:bookmarkEnd w:id="27"/>
            <w:ins w:id="28" w:author="00DOCOMO" w:date="2022-07-27T15:38:00Z">
              <w:r>
                <w:rPr>
                  <w:lang w:val="fr-FR"/>
                </w:rP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A683B8" w14:textId="77777777" w:rsidR="00B810F4" w:rsidRDefault="00B810F4" w:rsidP="0090091F">
            <w:pPr>
              <w:pStyle w:val="TAC"/>
              <w:rPr>
                <w:ins w:id="29" w:author="00DOCOMO" w:date="2022-07-27T15:38:00Z"/>
                <w:lang w:val="fr-FR"/>
              </w:rPr>
            </w:pPr>
            <w:ins w:id="30" w:author="00DOCOMO" w:date="2022-07-27T15:38:00Z">
              <w:r>
                <w:rPr>
                  <w:lang w:val="fr-FR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180EEC" w14:textId="77777777" w:rsidR="00B810F4" w:rsidRDefault="00B810F4" w:rsidP="0090091F">
            <w:pPr>
              <w:pStyle w:val="TAC"/>
              <w:rPr>
                <w:ins w:id="31" w:author="00DOCOMO" w:date="2022-07-27T15:38:00Z"/>
                <w:lang w:val="fr-FR"/>
              </w:rPr>
            </w:pPr>
            <w:ins w:id="32" w:author="00DOCOMO" w:date="2022-07-27T15:38:00Z">
              <w:r>
                <w:rPr>
                  <w:lang w:val="fr-FR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14ED9" w14:textId="77777777" w:rsidR="00B810F4" w:rsidRDefault="00B810F4" w:rsidP="0090091F">
            <w:pPr>
              <w:pStyle w:val="TAC"/>
              <w:rPr>
                <w:ins w:id="33" w:author="00DOCOMO" w:date="2022-07-27T15:38:00Z"/>
                <w:lang w:val="fr-FR"/>
              </w:rPr>
            </w:pPr>
            <w:ins w:id="34" w:author="00DOCOMO" w:date="2022-07-27T15:38:00Z">
              <w:r>
                <w:rPr>
                  <w:lang w:val="fr-FR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3AAFE1" w14:textId="77777777" w:rsidR="00B810F4" w:rsidRDefault="00B810F4" w:rsidP="0090091F">
            <w:pPr>
              <w:pStyle w:val="TAC"/>
              <w:rPr>
                <w:ins w:id="35" w:author="00DOCOMO" w:date="2022-07-27T15:38:00Z"/>
                <w:lang w:val="fr-FR"/>
              </w:rPr>
            </w:pPr>
            <w:ins w:id="36" w:author="00DOCOMO" w:date="2022-07-27T15:38:00Z">
              <w:r>
                <w:rPr>
                  <w:lang w:val="fr-FR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A046F" w14:textId="77777777" w:rsidR="00B810F4" w:rsidRDefault="00B810F4" w:rsidP="0090091F">
            <w:pPr>
              <w:pStyle w:val="TAC"/>
              <w:rPr>
                <w:ins w:id="37" w:author="00DOCOMO" w:date="2022-07-27T15:38:00Z"/>
                <w:lang w:val="fr-FR"/>
              </w:rPr>
            </w:pPr>
            <w:ins w:id="38" w:author="00DOCOMO" w:date="2022-07-27T15:38:00Z">
              <w:r>
                <w:rPr>
                  <w:lang w:val="fr-FR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8EAEC" w14:textId="77777777" w:rsidR="00B810F4" w:rsidRDefault="00B810F4" w:rsidP="0090091F">
            <w:pPr>
              <w:pStyle w:val="TAC"/>
              <w:rPr>
                <w:ins w:id="39" w:author="00DOCOMO" w:date="2022-07-27T15:38:00Z"/>
                <w:lang w:val="fr-FR"/>
              </w:rPr>
            </w:pPr>
            <w:ins w:id="40" w:author="00DOCOMO" w:date="2022-07-27T15:38:00Z">
              <w:r>
                <w:rPr>
                  <w:lang w:val="fr-FR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915FB" w14:textId="77777777" w:rsidR="00B810F4" w:rsidRDefault="00B810F4" w:rsidP="0090091F">
            <w:pPr>
              <w:pStyle w:val="TAC"/>
              <w:rPr>
                <w:ins w:id="41" w:author="00DOCOMO" w:date="2022-07-27T15:38:00Z"/>
                <w:lang w:val="fr-FR"/>
              </w:rPr>
            </w:pPr>
            <w:ins w:id="42" w:author="00DOCOMO" w:date="2022-07-27T15:38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3D2B82" w14:textId="77777777" w:rsidR="00B810F4" w:rsidRDefault="00B810F4" w:rsidP="0090091F">
            <w:pPr>
              <w:keepNext/>
              <w:keepLines/>
              <w:spacing w:after="0"/>
              <w:rPr>
                <w:ins w:id="43" w:author="00DOCOMO" w:date="2022-07-27T15:38:00Z"/>
                <w:rFonts w:ascii="Arial" w:hAnsi="Arial"/>
                <w:sz w:val="18"/>
                <w:lang w:val="fr-FR"/>
              </w:rPr>
            </w:pPr>
            <w:bookmarkStart w:id="44" w:name="_PERM_MCCTEMPBM_CRPT61090063___7"/>
            <w:bookmarkEnd w:id="44"/>
          </w:p>
        </w:tc>
      </w:tr>
      <w:tr w:rsidR="00B810F4" w14:paraId="4F9E65AD" w14:textId="77777777" w:rsidTr="0090091F">
        <w:trPr>
          <w:cantSplit/>
          <w:jc w:val="center"/>
          <w:ins w:id="45" w:author="00DOCOMO" w:date="2022-07-27T15:3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1799" w14:textId="77777777" w:rsidR="00B810F4" w:rsidRDefault="00B810F4" w:rsidP="0090091F">
            <w:pPr>
              <w:pStyle w:val="TAC"/>
              <w:rPr>
                <w:ins w:id="46" w:author="00DOCOMO" w:date="2022-07-27T15:44:00Z"/>
                <w:strike/>
                <w:lang w:val="fr-FR"/>
              </w:rPr>
            </w:pPr>
            <w:ins w:id="47" w:author="00DOCOMO" w:date="2022-07-27T15:38:00Z">
              <w:r w:rsidRPr="00B810F4">
                <w:rPr>
                  <w:strike/>
                  <w:lang w:val="fr-FR"/>
                  <w:rPrChange w:id="48" w:author="00DOCOMO" w:date="2022-07-27T15:44:00Z">
                    <w:rPr>
                      <w:lang w:val="fr-FR"/>
                    </w:rPr>
                  </w:rPrChange>
                </w:rPr>
                <w:t>spare</w:t>
              </w:r>
            </w:ins>
          </w:p>
          <w:p w14:paraId="4D3E2F5F" w14:textId="0046BADF" w:rsidR="00B810F4" w:rsidRPr="00B810F4" w:rsidRDefault="00B810F4" w:rsidP="0090091F">
            <w:pPr>
              <w:pStyle w:val="TAC"/>
              <w:rPr>
                <w:ins w:id="49" w:author="00DOCOMO" w:date="2022-07-27T15:38:00Z"/>
                <w:rFonts w:eastAsia="游明朝"/>
                <w:lang w:val="fr-FR"/>
                <w:rPrChange w:id="50" w:author="00DOCOMO" w:date="2022-07-27T15:45:00Z">
                  <w:rPr>
                    <w:ins w:id="51" w:author="00DOCOMO" w:date="2022-07-27T15:38:00Z"/>
                    <w:lang w:val="fr-FR"/>
                  </w:rPr>
                </w:rPrChange>
              </w:rPr>
            </w:pPr>
            <w:ins w:id="52" w:author="00DOCOMO" w:date="2022-07-27T15:44:00Z">
              <w:r w:rsidRPr="00B810F4">
                <w:rPr>
                  <w:rFonts w:eastAsia="游明朝"/>
                  <w:color w:val="FF0000"/>
                  <w:lang w:val="fr-FR"/>
                  <w:rPrChange w:id="53" w:author="00DOCOMO" w:date="2022-07-27T15:45:00Z">
                    <w:rPr>
                      <w:rFonts w:eastAsia="游明朝"/>
                      <w:strike/>
                      <w:lang w:val="fr-FR"/>
                    </w:rPr>
                  </w:rPrChange>
                </w:rPr>
                <w:t>NST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21B5" w14:textId="77777777" w:rsidR="00B810F4" w:rsidRDefault="00B810F4" w:rsidP="0090091F">
            <w:pPr>
              <w:pStyle w:val="TAC"/>
              <w:rPr>
                <w:ins w:id="54" w:author="00DOCOMO" w:date="2022-07-27T15:38:00Z"/>
                <w:lang w:val="fr-FR"/>
              </w:rPr>
            </w:pPr>
            <w:ins w:id="55" w:author="00DOCOMO" w:date="2022-07-27T15:38:00Z">
              <w:r>
                <w:rPr>
                  <w:lang w:val="fr-FR"/>
                </w:rPr>
                <w:t>Type of list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0090" w14:textId="77777777" w:rsidR="00B810F4" w:rsidRDefault="00B810F4" w:rsidP="0090091F">
            <w:pPr>
              <w:pStyle w:val="TAC"/>
              <w:rPr>
                <w:ins w:id="56" w:author="00DOCOMO" w:date="2022-07-27T15:38:00Z"/>
                <w:lang w:val="fr-FR"/>
              </w:rPr>
            </w:pPr>
            <w:ins w:id="57" w:author="00DOCOMO" w:date="2022-07-27T15:38:00Z">
              <w:r>
                <w:rPr>
                  <w:lang w:val="fr-FR"/>
                </w:rPr>
                <w:t>Number of elements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045B0" w14:textId="77777777" w:rsidR="00B810F4" w:rsidRDefault="00B810F4" w:rsidP="0090091F">
            <w:pPr>
              <w:pStyle w:val="TAL"/>
              <w:rPr>
                <w:ins w:id="58" w:author="00DOCOMO" w:date="2022-07-27T15:38:00Z"/>
                <w:lang w:val="fr-FR"/>
              </w:rPr>
            </w:pPr>
            <w:ins w:id="59" w:author="00DOCOMO" w:date="2022-07-27T15:38:00Z">
              <w:r>
                <w:rPr>
                  <w:lang w:val="fr-FR"/>
                </w:rPr>
                <w:t>octet 3</w:t>
              </w:r>
            </w:ins>
          </w:p>
        </w:tc>
      </w:tr>
      <w:tr w:rsidR="00B810F4" w14:paraId="27530E72" w14:textId="77777777" w:rsidTr="0090091F">
        <w:trPr>
          <w:cantSplit/>
          <w:jc w:val="center"/>
          <w:ins w:id="60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7B1" w14:textId="77777777" w:rsidR="00B810F4" w:rsidRDefault="00B810F4" w:rsidP="0090091F">
            <w:pPr>
              <w:pStyle w:val="TAC"/>
              <w:rPr>
                <w:ins w:id="61" w:author="00DOCOMO" w:date="2022-07-27T15:38:00Z"/>
                <w:lang w:val="fr-FR"/>
              </w:rPr>
            </w:pPr>
          </w:p>
          <w:p w14:paraId="088F6C9D" w14:textId="77777777" w:rsidR="00B810F4" w:rsidRDefault="00B810F4" w:rsidP="0090091F">
            <w:pPr>
              <w:pStyle w:val="TAC"/>
              <w:rPr>
                <w:ins w:id="62" w:author="00DOCOMO" w:date="2022-07-27T15:38:00Z"/>
                <w:lang w:val="fr-FR"/>
              </w:rPr>
            </w:pPr>
            <w:ins w:id="63" w:author="00DOCOMO" w:date="2022-07-27T15:38:00Z">
              <w:r>
                <w:rPr>
                  <w:lang w:val="fr-FR"/>
                </w:rPr>
                <w:t>Rejected S-NSSAI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467611" w14:textId="77777777" w:rsidR="00B810F4" w:rsidRDefault="00B810F4" w:rsidP="0090091F">
            <w:pPr>
              <w:pStyle w:val="TAL"/>
              <w:rPr>
                <w:ins w:id="64" w:author="00DOCOMO" w:date="2022-07-27T15:38:00Z"/>
                <w:lang w:val="fr-FR"/>
              </w:rPr>
            </w:pPr>
            <w:ins w:id="65" w:author="00DOCOMO" w:date="2022-07-27T15:38:00Z">
              <w:r>
                <w:rPr>
                  <w:lang w:val="fr-FR"/>
                </w:rPr>
                <w:t>octet 4</w:t>
              </w:r>
            </w:ins>
          </w:p>
          <w:p w14:paraId="072C120B" w14:textId="77777777" w:rsidR="00B810F4" w:rsidRDefault="00B810F4" w:rsidP="0090091F">
            <w:pPr>
              <w:pStyle w:val="TAL"/>
              <w:rPr>
                <w:ins w:id="66" w:author="00DOCOMO" w:date="2022-07-27T15:38:00Z"/>
                <w:lang w:val="fr-FR"/>
              </w:rPr>
            </w:pPr>
          </w:p>
          <w:p w14:paraId="40BCD563" w14:textId="77777777" w:rsidR="00B810F4" w:rsidRDefault="00B810F4" w:rsidP="0090091F">
            <w:pPr>
              <w:pStyle w:val="TAL"/>
              <w:rPr>
                <w:ins w:id="67" w:author="00DOCOMO" w:date="2022-07-27T15:38:00Z"/>
                <w:lang w:val="fr-FR"/>
              </w:rPr>
            </w:pPr>
            <w:ins w:id="68" w:author="00DOCOMO" w:date="2022-07-27T15:38:00Z">
              <w:r>
                <w:rPr>
                  <w:lang w:val="fr-FR"/>
                </w:rPr>
                <w:t>octet j</w:t>
              </w:r>
            </w:ins>
          </w:p>
        </w:tc>
      </w:tr>
      <w:tr w:rsidR="00B810F4" w14:paraId="1A5C460C" w14:textId="77777777" w:rsidTr="0090091F">
        <w:trPr>
          <w:cantSplit/>
          <w:jc w:val="center"/>
          <w:ins w:id="69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48B" w14:textId="77777777" w:rsidR="00B810F4" w:rsidRDefault="00B810F4" w:rsidP="0090091F">
            <w:pPr>
              <w:pStyle w:val="TAC"/>
              <w:rPr>
                <w:ins w:id="70" w:author="00DOCOMO" w:date="2022-07-27T15:38:00Z"/>
                <w:lang w:val="fr-FR"/>
              </w:rPr>
            </w:pPr>
          </w:p>
          <w:p w14:paraId="077B5D21" w14:textId="77777777" w:rsidR="00B810F4" w:rsidRDefault="00B810F4" w:rsidP="0090091F">
            <w:pPr>
              <w:pStyle w:val="TAC"/>
              <w:rPr>
                <w:ins w:id="71" w:author="00DOCOMO" w:date="2022-07-27T15:38:00Z"/>
                <w:lang w:val="fr-FR"/>
              </w:rPr>
            </w:pPr>
            <w:ins w:id="72" w:author="00DOCOMO" w:date="2022-07-27T15:38:00Z">
              <w:r>
                <w:rPr>
                  <w:lang w:val="fr-FR"/>
                </w:rPr>
                <w:t>Rejected S-NSSAI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B06C4B" w14:textId="77777777" w:rsidR="00B810F4" w:rsidRDefault="00B810F4" w:rsidP="0090091F">
            <w:pPr>
              <w:pStyle w:val="TAL"/>
              <w:rPr>
                <w:ins w:id="73" w:author="00DOCOMO" w:date="2022-07-27T15:38:00Z"/>
                <w:lang w:val="fr-FR"/>
              </w:rPr>
            </w:pPr>
            <w:ins w:id="74" w:author="00DOCOMO" w:date="2022-07-27T15:38:00Z">
              <w:r>
                <w:rPr>
                  <w:lang w:val="fr-FR"/>
                </w:rPr>
                <w:t>octet j+1*</w:t>
              </w:r>
            </w:ins>
          </w:p>
          <w:p w14:paraId="653740A7" w14:textId="77777777" w:rsidR="00B810F4" w:rsidRDefault="00B810F4" w:rsidP="0090091F">
            <w:pPr>
              <w:pStyle w:val="TAL"/>
              <w:rPr>
                <w:ins w:id="75" w:author="00DOCOMO" w:date="2022-07-27T15:38:00Z"/>
                <w:lang w:val="fr-FR"/>
              </w:rPr>
            </w:pPr>
          </w:p>
          <w:p w14:paraId="13B8247B" w14:textId="77777777" w:rsidR="00B810F4" w:rsidRDefault="00B810F4" w:rsidP="0090091F">
            <w:pPr>
              <w:pStyle w:val="TAL"/>
              <w:rPr>
                <w:ins w:id="76" w:author="00DOCOMO" w:date="2022-07-27T15:38:00Z"/>
                <w:lang w:val="fr-FR"/>
              </w:rPr>
            </w:pPr>
            <w:ins w:id="77" w:author="00DOCOMO" w:date="2022-07-27T15:38:00Z">
              <w:r>
                <w:rPr>
                  <w:lang w:val="fr-FR"/>
                </w:rPr>
                <w:t>octet k*</w:t>
              </w:r>
            </w:ins>
          </w:p>
        </w:tc>
      </w:tr>
      <w:tr w:rsidR="00B810F4" w14:paraId="46B83935" w14:textId="77777777" w:rsidTr="0090091F">
        <w:trPr>
          <w:cantSplit/>
          <w:jc w:val="center"/>
          <w:ins w:id="78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926" w14:textId="77777777" w:rsidR="00B810F4" w:rsidRDefault="00B810F4" w:rsidP="0090091F">
            <w:pPr>
              <w:pStyle w:val="TAC"/>
              <w:rPr>
                <w:ins w:id="79" w:author="00DOCOMO" w:date="2022-07-27T15:38:00Z"/>
                <w:lang w:val="fr-FR"/>
              </w:rPr>
            </w:pPr>
          </w:p>
          <w:p w14:paraId="241E08E3" w14:textId="77777777" w:rsidR="00B810F4" w:rsidRDefault="00B810F4" w:rsidP="0090091F">
            <w:pPr>
              <w:pStyle w:val="TAC"/>
              <w:rPr>
                <w:ins w:id="80" w:author="00DOCOMO" w:date="2022-07-27T15:38:00Z"/>
                <w:lang w:val="fr-FR"/>
              </w:rPr>
            </w:pPr>
            <w:ins w:id="81" w:author="00DOCOMO" w:date="2022-07-27T15:38:00Z">
              <w:r>
                <w:rPr>
                  <w:lang w:val="fr-FR"/>
                </w:rPr>
                <w:t>…</w:t>
              </w:r>
            </w:ins>
          </w:p>
          <w:p w14:paraId="2F47BD64" w14:textId="77777777" w:rsidR="00B810F4" w:rsidRDefault="00B810F4" w:rsidP="0090091F">
            <w:pPr>
              <w:pStyle w:val="TAC"/>
              <w:rPr>
                <w:ins w:id="82" w:author="00DOCOMO" w:date="2022-07-27T15:38:00Z"/>
                <w:lang w:val="fr-F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395F65" w14:textId="77777777" w:rsidR="00B810F4" w:rsidRDefault="00B810F4" w:rsidP="0090091F">
            <w:pPr>
              <w:pStyle w:val="TAL"/>
              <w:rPr>
                <w:ins w:id="83" w:author="00DOCOMO" w:date="2022-07-27T15:38:00Z"/>
                <w:lang w:val="fr-FR"/>
              </w:rPr>
            </w:pPr>
            <w:ins w:id="84" w:author="00DOCOMO" w:date="2022-07-27T15:38:00Z">
              <w:r>
                <w:rPr>
                  <w:lang w:val="fr-FR"/>
                </w:rPr>
                <w:t>octet k+1</w:t>
              </w:r>
            </w:ins>
          </w:p>
          <w:p w14:paraId="2A0D9D21" w14:textId="77777777" w:rsidR="00B810F4" w:rsidRDefault="00B810F4" w:rsidP="0090091F">
            <w:pPr>
              <w:pStyle w:val="TAL"/>
              <w:rPr>
                <w:ins w:id="85" w:author="00DOCOMO" w:date="2022-07-27T15:38:00Z"/>
                <w:lang w:val="fr-FR"/>
              </w:rPr>
            </w:pPr>
          </w:p>
          <w:p w14:paraId="6751C324" w14:textId="77777777" w:rsidR="00B810F4" w:rsidRDefault="00B810F4" w:rsidP="0090091F">
            <w:pPr>
              <w:pStyle w:val="TAL"/>
              <w:rPr>
                <w:ins w:id="86" w:author="00DOCOMO" w:date="2022-07-27T15:38:00Z"/>
                <w:lang w:val="fr-FR"/>
              </w:rPr>
            </w:pPr>
            <w:ins w:id="87" w:author="00DOCOMO" w:date="2022-07-27T15:38:00Z">
              <w:r>
                <w:rPr>
                  <w:lang w:val="fr-FR"/>
                </w:rPr>
                <w:t>octet p*</w:t>
              </w:r>
            </w:ins>
          </w:p>
        </w:tc>
      </w:tr>
      <w:tr w:rsidR="00B810F4" w14:paraId="3FE0A4F2" w14:textId="77777777" w:rsidTr="0090091F">
        <w:trPr>
          <w:cantSplit/>
          <w:jc w:val="center"/>
          <w:ins w:id="88" w:author="00DOCOMO" w:date="2022-07-27T15:3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D22" w14:textId="77777777" w:rsidR="00B810F4" w:rsidRDefault="00B810F4" w:rsidP="0090091F">
            <w:pPr>
              <w:pStyle w:val="TAC"/>
              <w:rPr>
                <w:ins w:id="89" w:author="00DOCOMO" w:date="2022-07-27T15:38:00Z"/>
                <w:lang w:val="fr-FR"/>
              </w:rPr>
            </w:pPr>
          </w:p>
          <w:p w14:paraId="196E13E4" w14:textId="77777777" w:rsidR="00B810F4" w:rsidRDefault="00B810F4" w:rsidP="0090091F">
            <w:pPr>
              <w:pStyle w:val="TAC"/>
              <w:rPr>
                <w:ins w:id="90" w:author="00DOCOMO" w:date="2022-07-27T15:38:00Z"/>
                <w:lang w:val="fr-FR"/>
              </w:rPr>
            </w:pPr>
            <w:ins w:id="91" w:author="00DOCOMO" w:date="2022-07-27T15:38:00Z">
              <w:r>
                <w:rPr>
                  <w:lang w:val="fr-FR"/>
                </w:rPr>
                <w:t>Rejected S-NSSAI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FDD0B2" w14:textId="77777777" w:rsidR="00B810F4" w:rsidRDefault="00B810F4" w:rsidP="0090091F">
            <w:pPr>
              <w:pStyle w:val="TAL"/>
              <w:rPr>
                <w:ins w:id="92" w:author="00DOCOMO" w:date="2022-07-27T15:38:00Z"/>
                <w:lang w:val="fr-FR"/>
              </w:rPr>
            </w:pPr>
            <w:ins w:id="93" w:author="00DOCOMO" w:date="2022-07-27T15:38:00Z">
              <w:r>
                <w:rPr>
                  <w:lang w:val="fr-FR"/>
                </w:rPr>
                <w:t>octet p+1*</w:t>
              </w:r>
            </w:ins>
          </w:p>
          <w:p w14:paraId="5A3BFF59" w14:textId="77777777" w:rsidR="00B810F4" w:rsidRDefault="00B810F4" w:rsidP="0090091F">
            <w:pPr>
              <w:pStyle w:val="TAL"/>
              <w:rPr>
                <w:ins w:id="94" w:author="00DOCOMO" w:date="2022-07-27T15:38:00Z"/>
                <w:lang w:val="fr-FR"/>
              </w:rPr>
            </w:pPr>
          </w:p>
          <w:p w14:paraId="4ABFEC7F" w14:textId="77777777" w:rsidR="00B810F4" w:rsidRDefault="00B810F4" w:rsidP="0090091F">
            <w:pPr>
              <w:pStyle w:val="TAL"/>
              <w:rPr>
                <w:ins w:id="95" w:author="00DOCOMO" w:date="2022-07-27T15:38:00Z"/>
                <w:lang w:val="fr-FR"/>
              </w:rPr>
            </w:pPr>
            <w:ins w:id="96" w:author="00DOCOMO" w:date="2022-07-27T15:38:00Z">
              <w:r>
                <w:rPr>
                  <w:lang w:val="fr-FR"/>
                </w:rPr>
                <w:t>octet m*</w:t>
              </w:r>
            </w:ins>
          </w:p>
        </w:tc>
      </w:tr>
    </w:tbl>
    <w:p w14:paraId="414797CB" w14:textId="77777777" w:rsidR="0039631B" w:rsidRDefault="0039631B" w:rsidP="00B810F4">
      <w:pPr>
        <w:pStyle w:val="TF"/>
        <w:rPr>
          <w:ins w:id="97" w:author="00DOCOMO" w:date="2022-07-27T15:38:00Z"/>
          <w:lang w:eastAsia="en-US"/>
        </w:rPr>
      </w:pPr>
      <w:bookmarkStart w:id="98" w:name="_PERM_MCCTEMPBM_CRPT61090064___7"/>
      <w:bookmarkEnd w:id="98"/>
    </w:p>
    <w:p w14:paraId="7E68582E" w14:textId="384C396F" w:rsidR="00702186" w:rsidRPr="00B810F4" w:rsidDel="00B810F4" w:rsidRDefault="00702186" w:rsidP="00B70635">
      <w:pPr>
        <w:rPr>
          <w:del w:id="99" w:author="00DOCOMO" w:date="2022-07-27T15:45:00Z"/>
          <w:rFonts w:eastAsia="游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4"/>
        <w:gridCol w:w="5953"/>
      </w:tblGrid>
      <w:tr w:rsidR="00B810F4" w14:paraId="46368A39" w14:textId="77777777" w:rsidTr="0090091F">
        <w:trPr>
          <w:cantSplit/>
          <w:jc w:val="center"/>
          <w:ins w:id="100" w:author="00DOCOMO" w:date="2022-07-27T15:45:00Z"/>
        </w:trPr>
        <w:tc>
          <w:tcPr>
            <w:tcW w:w="708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739F0" w14:textId="77777777" w:rsidR="00B810F4" w:rsidRPr="00B810F4" w:rsidRDefault="00B810F4" w:rsidP="0090091F">
            <w:pPr>
              <w:pStyle w:val="TAL"/>
              <w:rPr>
                <w:ins w:id="101" w:author="00DOCOMO" w:date="2022-07-27T15:45:00Z"/>
                <w:color w:val="FF0000"/>
                <w:lang w:val="fr-FR"/>
                <w:rPrChange w:id="102" w:author="00DOCOMO" w:date="2022-07-27T15:45:00Z">
                  <w:rPr>
                    <w:ins w:id="103" w:author="00DOCOMO" w:date="2022-07-27T15:45:00Z"/>
                    <w:lang w:val="fr-FR"/>
                  </w:rPr>
                </w:rPrChange>
              </w:rPr>
            </w:pPr>
            <w:ins w:id="104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05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</w:t>
              </w:r>
              <w:r w:rsidRPr="00B810F4">
                <w:rPr>
                  <w:color w:val="FF0000"/>
                  <w:lang w:val="fr-FR"/>
                  <w:rPrChange w:id="106" w:author="00DOCOMO" w:date="2022-07-27T15:45:00Z">
                    <w:rPr>
                      <w:lang w:val="fr-FR"/>
                    </w:rPr>
                  </w:rPrChange>
                </w:rPr>
                <w:t xml:space="preserve"> (octet 3, bit 8)</w:t>
              </w:r>
            </w:ins>
          </w:p>
        </w:tc>
      </w:tr>
      <w:tr w:rsidR="00B810F4" w14:paraId="79371D3E" w14:textId="77777777" w:rsidTr="0090091F">
        <w:trPr>
          <w:cantSplit/>
          <w:jc w:val="center"/>
          <w:ins w:id="107" w:author="00DOCOMO" w:date="2022-07-27T15:45:00Z"/>
        </w:trPr>
        <w:tc>
          <w:tcPr>
            <w:tcW w:w="708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184F9" w14:textId="77777777" w:rsidR="00B810F4" w:rsidRPr="00B810F4" w:rsidRDefault="00B810F4" w:rsidP="0090091F">
            <w:pPr>
              <w:pStyle w:val="TAL"/>
              <w:rPr>
                <w:ins w:id="108" w:author="00DOCOMO" w:date="2022-07-27T15:45:00Z"/>
                <w:rFonts w:eastAsia="游明朝"/>
                <w:color w:val="FF0000"/>
                <w:lang w:val="fr-FR"/>
                <w:rPrChange w:id="109" w:author="00DOCOMO" w:date="2022-07-27T15:45:00Z">
                  <w:rPr>
                    <w:ins w:id="110" w:author="00DOCOMO" w:date="2022-07-27T15:45:00Z"/>
                    <w:rFonts w:eastAsia="游明朝"/>
                    <w:lang w:val="fr-FR"/>
                  </w:rPr>
                </w:rPrChange>
              </w:rPr>
            </w:pPr>
            <w:ins w:id="111" w:author="00DOCOMO" w:date="2022-07-27T15:45:00Z">
              <w:r w:rsidRPr="00B810F4">
                <w:rPr>
                  <w:color w:val="FF0000"/>
                  <w:lang w:eastAsia="zh-CN"/>
                  <w:rPrChange w:id="112" w:author="00DOCOMO" w:date="2022-07-27T15:45:00Z">
                    <w:rPr>
                      <w:lang w:eastAsia="zh-CN"/>
                    </w:rPr>
                  </w:rPrChange>
                </w:rPr>
                <w:t>This bit indicates if it is allowed to use the associated S-NSSAIs when the UE enters a new TA in current registration area</w:t>
              </w:r>
            </w:ins>
          </w:p>
        </w:tc>
      </w:tr>
      <w:tr w:rsidR="00B810F4" w:rsidRPr="000B3CDE" w14:paraId="5D2C3B81" w14:textId="77777777" w:rsidTr="0090091F">
        <w:trPr>
          <w:cantSplit/>
          <w:jc w:val="center"/>
          <w:ins w:id="113" w:author="00DOCOMO" w:date="2022-07-27T15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9DD17" w14:textId="77777777" w:rsidR="00B810F4" w:rsidRPr="00B810F4" w:rsidRDefault="00B810F4" w:rsidP="0090091F">
            <w:pPr>
              <w:pStyle w:val="TAC"/>
              <w:rPr>
                <w:ins w:id="114" w:author="00DOCOMO" w:date="2022-07-27T15:45:00Z"/>
                <w:color w:val="FF0000"/>
                <w:lang w:val="fr-FR"/>
                <w:rPrChange w:id="115" w:author="00DOCOMO" w:date="2022-07-27T15:45:00Z">
                  <w:rPr>
                    <w:ins w:id="116" w:author="00DOCOMO" w:date="2022-07-27T15:45:00Z"/>
                    <w:lang w:val="fr-FR"/>
                  </w:rPr>
                </w:rPrChange>
              </w:rPr>
            </w:pPr>
            <w:ins w:id="117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18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53A814" w14:textId="77777777" w:rsidR="00B810F4" w:rsidRPr="00B810F4" w:rsidRDefault="00B810F4" w:rsidP="0090091F">
            <w:pPr>
              <w:pStyle w:val="TAC"/>
              <w:rPr>
                <w:ins w:id="119" w:author="00DOCOMO" w:date="2022-07-27T15:45:00Z"/>
                <w:color w:val="FF0000"/>
                <w:lang w:val="fr-FR"/>
                <w:rPrChange w:id="120" w:author="00DOCOMO" w:date="2022-07-27T15:45:00Z">
                  <w:rPr>
                    <w:ins w:id="121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63D040" w14:textId="77777777" w:rsidR="00B810F4" w:rsidRPr="00B810F4" w:rsidRDefault="00B810F4" w:rsidP="0090091F">
            <w:pPr>
              <w:pStyle w:val="TAC"/>
              <w:rPr>
                <w:ins w:id="122" w:author="00DOCOMO" w:date="2022-07-27T15:45:00Z"/>
                <w:color w:val="FF0000"/>
                <w:lang w:val="fr-FR"/>
                <w:rPrChange w:id="123" w:author="00DOCOMO" w:date="2022-07-27T15:45:00Z">
                  <w:rPr>
                    <w:ins w:id="124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38D793" w14:textId="77777777" w:rsidR="00B810F4" w:rsidRPr="00B810F4" w:rsidRDefault="00B810F4" w:rsidP="0090091F">
            <w:pPr>
              <w:pStyle w:val="TAC"/>
              <w:rPr>
                <w:ins w:id="125" w:author="00DOCOMO" w:date="2022-07-27T15:45:00Z"/>
                <w:color w:val="FF0000"/>
                <w:lang w:val="fr-FR"/>
                <w:rPrChange w:id="126" w:author="00DOCOMO" w:date="2022-07-27T15:45:00Z">
                  <w:rPr>
                    <w:ins w:id="127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328AC" w14:textId="77777777" w:rsidR="00B810F4" w:rsidRPr="00B810F4" w:rsidRDefault="00B810F4" w:rsidP="0090091F">
            <w:pPr>
              <w:pStyle w:val="TAL"/>
              <w:rPr>
                <w:ins w:id="128" w:author="00DOCOMO" w:date="2022-07-27T15:45:00Z"/>
                <w:color w:val="FF0000"/>
                <w:lang w:val="fr-FR"/>
                <w:rPrChange w:id="129" w:author="00DOCOMO" w:date="2022-07-27T15:45:00Z">
                  <w:rPr>
                    <w:ins w:id="130" w:author="00DOCOMO" w:date="2022-07-27T15:45:00Z"/>
                    <w:lang w:val="fr-FR"/>
                  </w:rPr>
                </w:rPrChange>
              </w:rPr>
            </w:pPr>
            <w:ins w:id="131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32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 not allowed</w:t>
              </w:r>
            </w:ins>
          </w:p>
        </w:tc>
      </w:tr>
      <w:tr w:rsidR="00B810F4" w:rsidRPr="000B3CDE" w14:paraId="1A2BE9CE" w14:textId="77777777" w:rsidTr="0090091F">
        <w:trPr>
          <w:cantSplit/>
          <w:jc w:val="center"/>
          <w:ins w:id="133" w:author="00DOCOMO" w:date="2022-07-27T15:4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F3A8CC" w14:textId="77777777" w:rsidR="00B810F4" w:rsidRPr="00B810F4" w:rsidRDefault="00B810F4" w:rsidP="0090091F">
            <w:pPr>
              <w:pStyle w:val="TAC"/>
              <w:rPr>
                <w:ins w:id="134" w:author="00DOCOMO" w:date="2022-07-27T15:45:00Z"/>
                <w:color w:val="FF0000"/>
                <w:lang w:val="fr-FR"/>
                <w:rPrChange w:id="135" w:author="00DOCOMO" w:date="2022-07-27T15:45:00Z">
                  <w:rPr>
                    <w:ins w:id="136" w:author="00DOCOMO" w:date="2022-07-27T15:45:00Z"/>
                    <w:lang w:val="fr-FR"/>
                  </w:rPr>
                </w:rPrChange>
              </w:rPr>
            </w:pPr>
            <w:ins w:id="137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38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9F40ED" w14:textId="77777777" w:rsidR="00B810F4" w:rsidRPr="00B810F4" w:rsidRDefault="00B810F4" w:rsidP="0090091F">
            <w:pPr>
              <w:pStyle w:val="TAC"/>
              <w:rPr>
                <w:ins w:id="139" w:author="00DOCOMO" w:date="2022-07-27T15:45:00Z"/>
                <w:color w:val="FF0000"/>
                <w:lang w:val="fr-FR"/>
                <w:rPrChange w:id="140" w:author="00DOCOMO" w:date="2022-07-27T15:45:00Z">
                  <w:rPr>
                    <w:ins w:id="141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8A7B06" w14:textId="77777777" w:rsidR="00B810F4" w:rsidRPr="00B810F4" w:rsidRDefault="00B810F4" w:rsidP="0090091F">
            <w:pPr>
              <w:pStyle w:val="TAC"/>
              <w:rPr>
                <w:ins w:id="142" w:author="00DOCOMO" w:date="2022-07-27T15:45:00Z"/>
                <w:color w:val="FF0000"/>
                <w:lang w:val="fr-FR"/>
                <w:rPrChange w:id="143" w:author="00DOCOMO" w:date="2022-07-27T15:45:00Z">
                  <w:rPr>
                    <w:ins w:id="144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9E4E21" w14:textId="77777777" w:rsidR="00B810F4" w:rsidRPr="00B810F4" w:rsidRDefault="00B810F4" w:rsidP="0090091F">
            <w:pPr>
              <w:pStyle w:val="TAC"/>
              <w:rPr>
                <w:ins w:id="145" w:author="00DOCOMO" w:date="2022-07-27T15:45:00Z"/>
                <w:color w:val="FF0000"/>
                <w:lang w:val="fr-FR"/>
                <w:rPrChange w:id="146" w:author="00DOCOMO" w:date="2022-07-27T15:45:00Z">
                  <w:rPr>
                    <w:ins w:id="147" w:author="00DOCOMO" w:date="2022-07-27T15:45:00Z"/>
                    <w:lang w:val="fr-FR"/>
                  </w:rPr>
                </w:rPrChange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27FD43" w14:textId="77777777" w:rsidR="00B810F4" w:rsidRPr="00B810F4" w:rsidRDefault="00B810F4" w:rsidP="0090091F">
            <w:pPr>
              <w:pStyle w:val="TAL"/>
              <w:rPr>
                <w:ins w:id="148" w:author="00DOCOMO" w:date="2022-07-27T15:45:00Z"/>
                <w:color w:val="FF0000"/>
                <w:lang w:val="fr-FR"/>
                <w:rPrChange w:id="149" w:author="00DOCOMO" w:date="2022-07-27T15:45:00Z">
                  <w:rPr>
                    <w:ins w:id="150" w:author="00DOCOMO" w:date="2022-07-27T15:45:00Z"/>
                    <w:lang w:val="fr-FR"/>
                  </w:rPr>
                </w:rPrChange>
              </w:rPr>
            </w:pPr>
            <w:ins w:id="151" w:author="00DOCOMO" w:date="2022-07-27T15:45:00Z">
              <w:r w:rsidRPr="00B810F4">
                <w:rPr>
                  <w:rFonts w:eastAsia="游明朝"/>
                  <w:color w:val="FF0000"/>
                  <w:lang w:val="fr-FR"/>
                  <w:rPrChange w:id="152" w:author="00DOCOMO" w:date="2022-07-27T15:45:00Z">
                    <w:rPr>
                      <w:rFonts w:eastAsia="游明朝"/>
                      <w:lang w:val="fr-FR"/>
                    </w:rPr>
                  </w:rPrChange>
                </w:rPr>
                <w:t>Network Slice per TA allowed</w:t>
              </w:r>
            </w:ins>
          </w:p>
        </w:tc>
      </w:tr>
    </w:tbl>
    <w:p w14:paraId="13B23746" w14:textId="77777777" w:rsidR="00702186" w:rsidRPr="00B810F4" w:rsidRDefault="00702186" w:rsidP="00B70635">
      <w:pPr>
        <w:rPr>
          <w:rFonts w:eastAsia="游明朝"/>
          <w:lang w:val="fr-FR"/>
          <w:rPrChange w:id="153" w:author="00DOCOMO" w:date="2022-07-27T15:45:00Z">
            <w:rPr>
              <w:rFonts w:eastAsia="游明朝"/>
            </w:rPr>
          </w:rPrChange>
        </w:rPr>
      </w:pPr>
    </w:p>
    <w:p w14:paraId="17D187CF" w14:textId="77777777" w:rsidR="00B70635" w:rsidRPr="00333F85" w:rsidRDefault="00B70635" w:rsidP="00B70635">
      <w:pPr>
        <w:pStyle w:val="3"/>
        <w:rPr>
          <w:lang w:eastAsia="zh-CN"/>
        </w:rPr>
      </w:pPr>
      <w:bookmarkStart w:id="154" w:name="_Toc104302535"/>
      <w:bookmarkStart w:id="155" w:name="_Toc104359501"/>
      <w:bookmarkStart w:id="156" w:name="_Toc104872685"/>
      <w:r w:rsidRPr="00333F85">
        <w:rPr>
          <w:lang w:eastAsia="zh-CN"/>
        </w:rPr>
        <w:t>6.</w:t>
      </w:r>
      <w:r>
        <w:rPr>
          <w:lang w:eastAsia="zh-CN"/>
        </w:rPr>
        <w:t>27</w:t>
      </w:r>
      <w:r w:rsidRPr="00333F85">
        <w:rPr>
          <w:lang w:eastAsia="zh-CN"/>
        </w:rPr>
        <w:t>.4</w:t>
      </w:r>
      <w:r w:rsidRPr="00333F85">
        <w:rPr>
          <w:lang w:eastAsia="zh-CN"/>
        </w:rPr>
        <w:tab/>
      </w:r>
      <w:r w:rsidRPr="00333F85">
        <w:t>Impacts on services, entities and interfaces</w:t>
      </w:r>
      <w:bookmarkEnd w:id="154"/>
      <w:bookmarkEnd w:id="155"/>
      <w:bookmarkEnd w:id="156"/>
    </w:p>
    <w:p w14:paraId="5C53C6F8" w14:textId="77777777" w:rsidR="00B70635" w:rsidRPr="00C73A96" w:rsidRDefault="00B70635" w:rsidP="00B70635">
      <w:pPr>
        <w:rPr>
          <w:rFonts w:eastAsia="Malgun Gothic"/>
          <w:lang w:eastAsia="zh-CN"/>
        </w:rPr>
      </w:pPr>
      <w:r w:rsidRPr="00C73A96">
        <w:rPr>
          <w:rFonts w:eastAsia="Malgun Gothic"/>
          <w:lang w:eastAsia="zh-CN"/>
        </w:rPr>
        <w:t>The following impacts have been identified:</w:t>
      </w:r>
    </w:p>
    <w:p w14:paraId="15050FD5" w14:textId="77777777" w:rsidR="00B70635" w:rsidRPr="00C73A96" w:rsidRDefault="00B70635" w:rsidP="00B70635">
      <w:pPr>
        <w:rPr>
          <w:lang w:eastAsia="zh-CN"/>
        </w:rPr>
      </w:pPr>
      <w:r w:rsidRPr="00C73A96">
        <w:rPr>
          <w:lang w:eastAsia="zh-CN"/>
        </w:rPr>
        <w:t>UE:</w:t>
      </w:r>
    </w:p>
    <w:p w14:paraId="7E3D1BE4" w14:textId="77777777" w:rsidR="00B70635" w:rsidRDefault="00B70635" w:rsidP="00B70635">
      <w:pPr>
        <w:pStyle w:val="B1"/>
        <w:rPr>
          <w:rFonts w:eastAsia="Malgun Gothic"/>
          <w:lang w:val="en-US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sending a </w:t>
      </w:r>
      <w:r>
        <w:rPr>
          <w:rFonts w:eastAsia="Malgun Gothic"/>
          <w:lang w:val="en-US"/>
        </w:rPr>
        <w:t>5GMM capability of support of new slice granularity i.e., per tracking area in Registration Request message</w:t>
      </w:r>
    </w:p>
    <w:p w14:paraId="0963FEE8" w14:textId="77777777" w:rsidR="00B70635" w:rsidRPr="00823CC7" w:rsidRDefault="00B70635" w:rsidP="00B70635">
      <w:pPr>
        <w:pStyle w:val="B1"/>
        <w:rPr>
          <w:rFonts w:eastAsia="Malgun Gothic"/>
        </w:rPr>
      </w:pPr>
      <w:r w:rsidRPr="00C73A96">
        <w:rPr>
          <w:rFonts w:eastAsia="Malgun Gothic"/>
        </w:rPr>
        <w:t>-</w:t>
      </w:r>
      <w:r w:rsidRPr="00C73A96">
        <w:rPr>
          <w:rFonts w:eastAsia="Malgun Gothic"/>
        </w:rPr>
        <w:tab/>
      </w:r>
      <w:r>
        <w:rPr>
          <w:rFonts w:eastAsia="Malgun Gothic"/>
        </w:rPr>
        <w:t>performing the exceptional handling of Rejected S-NSSAI</w:t>
      </w:r>
    </w:p>
    <w:p w14:paraId="5C36AE2C" w14:textId="77777777" w:rsidR="00B70635" w:rsidRPr="00C73A96" w:rsidRDefault="00B70635" w:rsidP="00B70635">
      <w:pPr>
        <w:rPr>
          <w:lang w:eastAsia="zh-CN"/>
        </w:rPr>
      </w:pPr>
      <w:r w:rsidRPr="00C73A96">
        <w:rPr>
          <w:lang w:eastAsia="zh-CN"/>
        </w:rPr>
        <w:t>AMF:</w:t>
      </w:r>
    </w:p>
    <w:p w14:paraId="38C4A80D" w14:textId="77777777" w:rsidR="00B70635" w:rsidRDefault="00B70635" w:rsidP="00B70635">
      <w:pPr>
        <w:pStyle w:val="B1"/>
        <w:rPr>
          <w:rFonts w:eastAsia="Malgun Gothic"/>
          <w:lang w:val="en-US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  <w:t xml:space="preserve">providing </w:t>
      </w:r>
      <w:r>
        <w:rPr>
          <w:rFonts w:eastAsia="Malgun Gothic"/>
          <w:lang w:eastAsia="zh-CN"/>
        </w:rPr>
        <w:t xml:space="preserve">an </w:t>
      </w:r>
      <w:r>
        <w:rPr>
          <w:rFonts w:eastAsia="Malgun Gothic"/>
          <w:lang w:val="en-US"/>
        </w:rPr>
        <w:t>exception indication indicates that the Rejected S-NSSAI is TA granularity so that it is allowed to use the Rejected S-NSSAI in anther TA</w:t>
      </w:r>
    </w:p>
    <w:p w14:paraId="6B6FBAEF" w14:textId="77777777" w:rsidR="00B70635" w:rsidRPr="00E1797C" w:rsidRDefault="00B70635" w:rsidP="00B70635">
      <w:pPr>
        <w:pStyle w:val="B1"/>
        <w:rPr>
          <w:rFonts w:eastAsia="游明朝"/>
        </w:rPr>
      </w:pPr>
      <w:r w:rsidRPr="00C73A96">
        <w:rPr>
          <w:rFonts w:eastAsia="Malgun Gothic"/>
          <w:lang w:eastAsia="zh-CN"/>
        </w:rPr>
        <w:t>-</w:t>
      </w:r>
      <w:r w:rsidRPr="00C73A96">
        <w:rPr>
          <w:rFonts w:eastAsia="Malgun Gothic"/>
          <w:lang w:eastAsia="zh-CN"/>
        </w:rPr>
        <w:tab/>
        <w:t>providing</w:t>
      </w:r>
      <w:r>
        <w:rPr>
          <w:rFonts w:eastAsia="Malgun Gothic"/>
          <w:lang w:eastAsia="zh-CN"/>
        </w:rPr>
        <w:t xml:space="preserve"> </w:t>
      </w:r>
      <w:r>
        <w:rPr>
          <w:rFonts w:eastAsia="游明朝"/>
        </w:rPr>
        <w:t>a</w:t>
      </w:r>
      <w:r w:rsidRPr="00461618">
        <w:rPr>
          <w:rFonts w:eastAsia="游明朝"/>
        </w:rPr>
        <w:t xml:space="preserve"> list of TA </w:t>
      </w:r>
      <w:r>
        <w:rPr>
          <w:rFonts w:eastAsia="游明朝"/>
        </w:rPr>
        <w:t xml:space="preserve">associated to the </w:t>
      </w:r>
      <w:r w:rsidRPr="00461618">
        <w:rPr>
          <w:rFonts w:eastAsia="游明朝"/>
        </w:rPr>
        <w:t>rejected S-NSSAI</w:t>
      </w:r>
    </w:p>
    <w:p w14:paraId="6E250BB1" w14:textId="684D2CFE" w:rsidR="00B70635" w:rsidRDefault="00B70635" w:rsidP="00E50F34">
      <w:pPr>
        <w:rPr>
          <w:rFonts w:eastAsia="游明朝"/>
        </w:rPr>
      </w:pPr>
    </w:p>
    <w:bookmarkEnd w:id="0"/>
    <w:p w14:paraId="73C3E92F" w14:textId="77777777" w:rsidR="00B70635" w:rsidRPr="00B70635" w:rsidRDefault="00B70635" w:rsidP="00E50F34">
      <w:pPr>
        <w:rPr>
          <w:rFonts w:eastAsia="游明朝"/>
        </w:rPr>
      </w:pPr>
    </w:p>
    <w:sectPr w:rsidR="00B70635" w:rsidRPr="00B70635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10845" w14:textId="77777777" w:rsidR="001666D8" w:rsidRDefault="001666D8">
      <w:r>
        <w:separator/>
      </w:r>
    </w:p>
    <w:p w14:paraId="06471B62" w14:textId="77777777" w:rsidR="001666D8" w:rsidRDefault="001666D8"/>
  </w:endnote>
  <w:endnote w:type="continuationSeparator" w:id="0">
    <w:p w14:paraId="1536096D" w14:textId="77777777" w:rsidR="001666D8" w:rsidRDefault="001666D8">
      <w:r>
        <w:continuationSeparator/>
      </w:r>
    </w:p>
    <w:p w14:paraId="55144EF9" w14:textId="77777777" w:rsidR="001666D8" w:rsidRDefault="001666D8"/>
  </w:endnote>
  <w:endnote w:type="continuationNotice" w:id="1">
    <w:p w14:paraId="6AE3D77A" w14:textId="77777777" w:rsidR="001666D8" w:rsidRDefault="001666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753F4" w14:textId="77777777" w:rsidR="001666D8" w:rsidRDefault="001666D8">
      <w:r>
        <w:separator/>
      </w:r>
    </w:p>
    <w:p w14:paraId="13BC9F58" w14:textId="77777777" w:rsidR="001666D8" w:rsidRDefault="001666D8"/>
  </w:footnote>
  <w:footnote w:type="continuationSeparator" w:id="0">
    <w:p w14:paraId="2EF21B39" w14:textId="77777777" w:rsidR="001666D8" w:rsidRDefault="001666D8">
      <w:r>
        <w:continuationSeparator/>
      </w:r>
    </w:p>
    <w:p w14:paraId="190B2084" w14:textId="77777777" w:rsidR="001666D8" w:rsidRDefault="001666D8"/>
  </w:footnote>
  <w:footnote w:type="continuationNotice" w:id="1">
    <w:p w14:paraId="0C455192" w14:textId="77777777" w:rsidR="001666D8" w:rsidRDefault="001666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4845E02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0B5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0D019C"/>
    <w:multiLevelType w:val="hybridMultilevel"/>
    <w:tmpl w:val="FEF6D882"/>
    <w:lvl w:ilvl="0" w:tplc="F042A664">
      <w:start w:val="7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555F96"/>
    <w:multiLevelType w:val="hybridMultilevel"/>
    <w:tmpl w:val="CF2C5EF4"/>
    <w:lvl w:ilvl="0" w:tplc="2CA29BFE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2587D57"/>
    <w:multiLevelType w:val="hybridMultilevel"/>
    <w:tmpl w:val="00F4F22C"/>
    <w:lvl w:ilvl="0" w:tplc="5CF6C8BA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4CB6C09"/>
    <w:multiLevelType w:val="hybridMultilevel"/>
    <w:tmpl w:val="016E3CD2"/>
    <w:lvl w:ilvl="0" w:tplc="53265E3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EAA1065"/>
    <w:multiLevelType w:val="hybridMultilevel"/>
    <w:tmpl w:val="CD2A7F88"/>
    <w:lvl w:ilvl="0" w:tplc="5BDEB18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7250623">
    <w:abstractNumId w:val="31"/>
  </w:num>
  <w:num w:numId="2" w16cid:durableId="895631080">
    <w:abstractNumId w:val="24"/>
  </w:num>
  <w:num w:numId="3" w16cid:durableId="1933777006">
    <w:abstractNumId w:val="35"/>
  </w:num>
  <w:num w:numId="4" w16cid:durableId="1209226582">
    <w:abstractNumId w:val="35"/>
  </w:num>
  <w:num w:numId="5" w16cid:durableId="2033912919">
    <w:abstractNumId w:val="32"/>
  </w:num>
  <w:num w:numId="6" w16cid:durableId="314408477">
    <w:abstractNumId w:val="38"/>
  </w:num>
  <w:num w:numId="7" w16cid:durableId="1908566874">
    <w:abstractNumId w:val="26"/>
  </w:num>
  <w:num w:numId="8" w16cid:durableId="1378161148">
    <w:abstractNumId w:val="28"/>
  </w:num>
  <w:num w:numId="9" w16cid:durableId="1481530912">
    <w:abstractNumId w:val="27"/>
  </w:num>
  <w:num w:numId="10" w16cid:durableId="722994403">
    <w:abstractNumId w:val="11"/>
  </w:num>
  <w:num w:numId="11" w16cid:durableId="1645769257">
    <w:abstractNumId w:val="22"/>
  </w:num>
  <w:num w:numId="12" w16cid:durableId="1132291486">
    <w:abstractNumId w:val="13"/>
  </w:num>
  <w:num w:numId="13" w16cid:durableId="346371803">
    <w:abstractNumId w:val="18"/>
  </w:num>
  <w:num w:numId="14" w16cid:durableId="1348363191">
    <w:abstractNumId w:val="12"/>
  </w:num>
  <w:num w:numId="15" w16cid:durableId="236979573">
    <w:abstractNumId w:val="33"/>
  </w:num>
  <w:num w:numId="16" w16cid:durableId="1847405610">
    <w:abstractNumId w:val="29"/>
  </w:num>
  <w:num w:numId="17" w16cid:durableId="971180749">
    <w:abstractNumId w:val="23"/>
  </w:num>
  <w:num w:numId="18" w16cid:durableId="293215531">
    <w:abstractNumId w:val="30"/>
  </w:num>
  <w:num w:numId="19" w16cid:durableId="1070153305">
    <w:abstractNumId w:val="10"/>
  </w:num>
  <w:num w:numId="20" w16cid:durableId="1169518573">
    <w:abstractNumId w:val="41"/>
  </w:num>
  <w:num w:numId="21" w16cid:durableId="458770521">
    <w:abstractNumId w:val="17"/>
  </w:num>
  <w:num w:numId="22" w16cid:durableId="1632900655">
    <w:abstractNumId w:val="21"/>
  </w:num>
  <w:num w:numId="23" w16cid:durableId="829827829">
    <w:abstractNumId w:val="39"/>
  </w:num>
  <w:num w:numId="24" w16cid:durableId="2029019759">
    <w:abstractNumId w:val="14"/>
  </w:num>
  <w:num w:numId="25" w16cid:durableId="1935168035">
    <w:abstractNumId w:val="36"/>
  </w:num>
  <w:num w:numId="26" w16cid:durableId="1434780955">
    <w:abstractNumId w:val="19"/>
  </w:num>
  <w:num w:numId="27" w16cid:durableId="649136335">
    <w:abstractNumId w:val="43"/>
  </w:num>
  <w:num w:numId="28" w16cid:durableId="1049493873">
    <w:abstractNumId w:val="9"/>
  </w:num>
  <w:num w:numId="29" w16cid:durableId="2130850225">
    <w:abstractNumId w:val="7"/>
  </w:num>
  <w:num w:numId="30" w16cid:durableId="139345375">
    <w:abstractNumId w:val="6"/>
  </w:num>
  <w:num w:numId="31" w16cid:durableId="999652311">
    <w:abstractNumId w:val="5"/>
  </w:num>
  <w:num w:numId="32" w16cid:durableId="1153566499">
    <w:abstractNumId w:val="4"/>
  </w:num>
  <w:num w:numId="33" w16cid:durableId="762454570">
    <w:abstractNumId w:val="8"/>
  </w:num>
  <w:num w:numId="34" w16cid:durableId="1873031193">
    <w:abstractNumId w:val="3"/>
  </w:num>
  <w:num w:numId="35" w16cid:durableId="1647511155">
    <w:abstractNumId w:val="2"/>
  </w:num>
  <w:num w:numId="36" w16cid:durableId="1841969094">
    <w:abstractNumId w:val="1"/>
  </w:num>
  <w:num w:numId="37" w16cid:durableId="1013529573">
    <w:abstractNumId w:val="0"/>
  </w:num>
  <w:num w:numId="38" w16cid:durableId="1612972721">
    <w:abstractNumId w:val="37"/>
  </w:num>
  <w:num w:numId="39" w16cid:durableId="2089035540">
    <w:abstractNumId w:val="25"/>
  </w:num>
  <w:num w:numId="40" w16cid:durableId="106698469">
    <w:abstractNumId w:val="20"/>
  </w:num>
  <w:num w:numId="41" w16cid:durableId="2035879637">
    <w:abstractNumId w:val="44"/>
  </w:num>
  <w:num w:numId="42" w16cid:durableId="1478033803">
    <w:abstractNumId w:val="16"/>
  </w:num>
  <w:num w:numId="43" w16cid:durableId="1742674475">
    <w:abstractNumId w:val="42"/>
  </w:num>
  <w:num w:numId="44" w16cid:durableId="216164987">
    <w:abstractNumId w:val="40"/>
  </w:num>
  <w:num w:numId="45" w16cid:durableId="406224217">
    <w:abstractNumId w:val="34"/>
  </w:num>
  <w:num w:numId="46" w16cid:durableId="1627345925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0DOCOMO">
    <w15:presenceInfo w15:providerId="None" w15:userId="00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IN" w:vendorID="64" w:dllVersion="6" w:nlCheck="1" w:checkStyle="0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4A6"/>
    <w:rsid w:val="000067B0"/>
    <w:rsid w:val="000074EF"/>
    <w:rsid w:val="00007577"/>
    <w:rsid w:val="00007B1C"/>
    <w:rsid w:val="00010222"/>
    <w:rsid w:val="0001053A"/>
    <w:rsid w:val="00010EB8"/>
    <w:rsid w:val="000110D6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2C3F"/>
    <w:rsid w:val="00023CF8"/>
    <w:rsid w:val="00023FF5"/>
    <w:rsid w:val="00025304"/>
    <w:rsid w:val="00026813"/>
    <w:rsid w:val="000319E1"/>
    <w:rsid w:val="0003241B"/>
    <w:rsid w:val="00032A41"/>
    <w:rsid w:val="000342F0"/>
    <w:rsid w:val="000346AF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789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373"/>
    <w:rsid w:val="00057FDE"/>
    <w:rsid w:val="0006031B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398C"/>
    <w:rsid w:val="00086721"/>
    <w:rsid w:val="00087090"/>
    <w:rsid w:val="0008744D"/>
    <w:rsid w:val="0008753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38C2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CDE"/>
    <w:rsid w:val="000B4C17"/>
    <w:rsid w:val="000B4E3C"/>
    <w:rsid w:val="000B4E81"/>
    <w:rsid w:val="000B54EF"/>
    <w:rsid w:val="000B5A08"/>
    <w:rsid w:val="000B6631"/>
    <w:rsid w:val="000B6BC6"/>
    <w:rsid w:val="000B7286"/>
    <w:rsid w:val="000C094D"/>
    <w:rsid w:val="000C099A"/>
    <w:rsid w:val="000C261C"/>
    <w:rsid w:val="000C326F"/>
    <w:rsid w:val="000C52B4"/>
    <w:rsid w:val="000C5402"/>
    <w:rsid w:val="000C763C"/>
    <w:rsid w:val="000D0694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52A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5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57BF"/>
    <w:rsid w:val="000F67AC"/>
    <w:rsid w:val="0010260C"/>
    <w:rsid w:val="001036A5"/>
    <w:rsid w:val="001038DA"/>
    <w:rsid w:val="00103CA3"/>
    <w:rsid w:val="00103F57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5C2D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266BF"/>
    <w:rsid w:val="00130406"/>
    <w:rsid w:val="00130600"/>
    <w:rsid w:val="001336A8"/>
    <w:rsid w:val="001342AF"/>
    <w:rsid w:val="00134B1E"/>
    <w:rsid w:val="001358D5"/>
    <w:rsid w:val="00135EFE"/>
    <w:rsid w:val="00136067"/>
    <w:rsid w:val="00136134"/>
    <w:rsid w:val="00136446"/>
    <w:rsid w:val="00136449"/>
    <w:rsid w:val="001373DB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B53"/>
    <w:rsid w:val="00160D48"/>
    <w:rsid w:val="0016287A"/>
    <w:rsid w:val="0016312E"/>
    <w:rsid w:val="00163EF7"/>
    <w:rsid w:val="00164126"/>
    <w:rsid w:val="00165FAC"/>
    <w:rsid w:val="001666D8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3F9E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6DA3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6B20"/>
    <w:rsid w:val="001879D0"/>
    <w:rsid w:val="00190CCB"/>
    <w:rsid w:val="00190D94"/>
    <w:rsid w:val="0019125E"/>
    <w:rsid w:val="001929AE"/>
    <w:rsid w:val="00193416"/>
    <w:rsid w:val="00193567"/>
    <w:rsid w:val="001960C0"/>
    <w:rsid w:val="0019614A"/>
    <w:rsid w:val="001968BF"/>
    <w:rsid w:val="00196CAD"/>
    <w:rsid w:val="0019753C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4EDF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721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432A"/>
    <w:rsid w:val="00204CE3"/>
    <w:rsid w:val="002061B5"/>
    <w:rsid w:val="0020713F"/>
    <w:rsid w:val="00207AE4"/>
    <w:rsid w:val="0021000D"/>
    <w:rsid w:val="00210606"/>
    <w:rsid w:val="0021155B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4F70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880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357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82C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0429"/>
    <w:rsid w:val="002A18F6"/>
    <w:rsid w:val="002A1E43"/>
    <w:rsid w:val="002A32FF"/>
    <w:rsid w:val="002A372F"/>
    <w:rsid w:val="002A3FF3"/>
    <w:rsid w:val="002A4491"/>
    <w:rsid w:val="002A69D9"/>
    <w:rsid w:val="002A6C34"/>
    <w:rsid w:val="002A7039"/>
    <w:rsid w:val="002B1527"/>
    <w:rsid w:val="002B265D"/>
    <w:rsid w:val="002B2BEB"/>
    <w:rsid w:val="002B2CB9"/>
    <w:rsid w:val="002B3F35"/>
    <w:rsid w:val="002B5C7B"/>
    <w:rsid w:val="002B7064"/>
    <w:rsid w:val="002B71DC"/>
    <w:rsid w:val="002C03AD"/>
    <w:rsid w:val="002C119B"/>
    <w:rsid w:val="002C1691"/>
    <w:rsid w:val="002C23FB"/>
    <w:rsid w:val="002C2CB2"/>
    <w:rsid w:val="002C4BA6"/>
    <w:rsid w:val="002C4E8E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5A7D"/>
    <w:rsid w:val="002E70BE"/>
    <w:rsid w:val="002E7DBF"/>
    <w:rsid w:val="002F0028"/>
    <w:rsid w:val="002F03AE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3BDB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F2B"/>
    <w:rsid w:val="00336395"/>
    <w:rsid w:val="003363CC"/>
    <w:rsid w:val="00336459"/>
    <w:rsid w:val="00336FB3"/>
    <w:rsid w:val="0034014B"/>
    <w:rsid w:val="003406A4"/>
    <w:rsid w:val="0034089C"/>
    <w:rsid w:val="00341F9C"/>
    <w:rsid w:val="00342456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2F5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BE8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592E"/>
    <w:rsid w:val="0039631B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172"/>
    <w:rsid w:val="003B3621"/>
    <w:rsid w:val="003B367D"/>
    <w:rsid w:val="003B3D1E"/>
    <w:rsid w:val="003B48AF"/>
    <w:rsid w:val="003B49AE"/>
    <w:rsid w:val="003B4ADF"/>
    <w:rsid w:val="003B50A0"/>
    <w:rsid w:val="003B57D5"/>
    <w:rsid w:val="003B68D2"/>
    <w:rsid w:val="003B6D53"/>
    <w:rsid w:val="003B6ED6"/>
    <w:rsid w:val="003C03CF"/>
    <w:rsid w:val="003C15AA"/>
    <w:rsid w:val="003C3491"/>
    <w:rsid w:val="003C4199"/>
    <w:rsid w:val="003C6208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F0E"/>
    <w:rsid w:val="003D5544"/>
    <w:rsid w:val="003D5B50"/>
    <w:rsid w:val="003D75BF"/>
    <w:rsid w:val="003D77B5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9D2"/>
    <w:rsid w:val="003F2B1F"/>
    <w:rsid w:val="003F3F6E"/>
    <w:rsid w:val="003F67CE"/>
    <w:rsid w:val="003F78B4"/>
    <w:rsid w:val="004000F4"/>
    <w:rsid w:val="00400527"/>
    <w:rsid w:val="00400AC3"/>
    <w:rsid w:val="00401F16"/>
    <w:rsid w:val="00402628"/>
    <w:rsid w:val="00402C40"/>
    <w:rsid w:val="004030AF"/>
    <w:rsid w:val="00403686"/>
    <w:rsid w:val="0040425C"/>
    <w:rsid w:val="00407247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2BF1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35BD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0692"/>
    <w:rsid w:val="00461618"/>
    <w:rsid w:val="00461A3F"/>
    <w:rsid w:val="00461F7A"/>
    <w:rsid w:val="004622FF"/>
    <w:rsid w:val="00464A63"/>
    <w:rsid w:val="004650D5"/>
    <w:rsid w:val="00465D0B"/>
    <w:rsid w:val="00466128"/>
    <w:rsid w:val="00466ED5"/>
    <w:rsid w:val="004678BE"/>
    <w:rsid w:val="004706A8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22DB"/>
    <w:rsid w:val="004B31D1"/>
    <w:rsid w:val="004B3523"/>
    <w:rsid w:val="004B380C"/>
    <w:rsid w:val="004B3932"/>
    <w:rsid w:val="004B3D28"/>
    <w:rsid w:val="004B4F03"/>
    <w:rsid w:val="004B54EF"/>
    <w:rsid w:val="004B55D2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6F8"/>
    <w:rsid w:val="004E67C9"/>
    <w:rsid w:val="004E6D38"/>
    <w:rsid w:val="004E79A7"/>
    <w:rsid w:val="004F1F6D"/>
    <w:rsid w:val="004F343C"/>
    <w:rsid w:val="004F3EB5"/>
    <w:rsid w:val="004F41A5"/>
    <w:rsid w:val="004F55AE"/>
    <w:rsid w:val="004F724A"/>
    <w:rsid w:val="004F7A88"/>
    <w:rsid w:val="0050052A"/>
    <w:rsid w:val="00500AF5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3F4C"/>
    <w:rsid w:val="005249BE"/>
    <w:rsid w:val="00525D86"/>
    <w:rsid w:val="00527936"/>
    <w:rsid w:val="00527B6C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58B4"/>
    <w:rsid w:val="005673B6"/>
    <w:rsid w:val="005678DE"/>
    <w:rsid w:val="00567ACB"/>
    <w:rsid w:val="00571004"/>
    <w:rsid w:val="00571AAC"/>
    <w:rsid w:val="005728F2"/>
    <w:rsid w:val="00573512"/>
    <w:rsid w:val="00573F49"/>
    <w:rsid w:val="00574023"/>
    <w:rsid w:val="005749BE"/>
    <w:rsid w:val="005750D4"/>
    <w:rsid w:val="0057637C"/>
    <w:rsid w:val="005765E5"/>
    <w:rsid w:val="00581801"/>
    <w:rsid w:val="005823DA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87B44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7C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7BA"/>
    <w:rsid w:val="005A5889"/>
    <w:rsid w:val="005A58B3"/>
    <w:rsid w:val="005A613C"/>
    <w:rsid w:val="005B0323"/>
    <w:rsid w:val="005B05AE"/>
    <w:rsid w:val="005B2A64"/>
    <w:rsid w:val="005B42E0"/>
    <w:rsid w:val="005B507C"/>
    <w:rsid w:val="005B59FF"/>
    <w:rsid w:val="005B6482"/>
    <w:rsid w:val="005C26EE"/>
    <w:rsid w:val="005C289E"/>
    <w:rsid w:val="005C2F3D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1D1F"/>
    <w:rsid w:val="005E2449"/>
    <w:rsid w:val="005E2EF2"/>
    <w:rsid w:val="005E3160"/>
    <w:rsid w:val="005E34A8"/>
    <w:rsid w:val="005E3B93"/>
    <w:rsid w:val="005E41B1"/>
    <w:rsid w:val="005E456C"/>
    <w:rsid w:val="005E605F"/>
    <w:rsid w:val="005E6885"/>
    <w:rsid w:val="005E6CBE"/>
    <w:rsid w:val="005E6F44"/>
    <w:rsid w:val="005E706D"/>
    <w:rsid w:val="005E7DED"/>
    <w:rsid w:val="005F0F76"/>
    <w:rsid w:val="005F1C0E"/>
    <w:rsid w:val="005F2146"/>
    <w:rsid w:val="005F2F9E"/>
    <w:rsid w:val="005F31F6"/>
    <w:rsid w:val="005F402D"/>
    <w:rsid w:val="005F40D0"/>
    <w:rsid w:val="005F482C"/>
    <w:rsid w:val="005F50F4"/>
    <w:rsid w:val="005F65A2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BCA"/>
    <w:rsid w:val="00625D87"/>
    <w:rsid w:val="00626B20"/>
    <w:rsid w:val="00626FA4"/>
    <w:rsid w:val="006306D7"/>
    <w:rsid w:val="006309EA"/>
    <w:rsid w:val="00630C4C"/>
    <w:rsid w:val="00631F26"/>
    <w:rsid w:val="00632557"/>
    <w:rsid w:val="00635769"/>
    <w:rsid w:val="00641A67"/>
    <w:rsid w:val="006437B1"/>
    <w:rsid w:val="00644D4F"/>
    <w:rsid w:val="00644D5B"/>
    <w:rsid w:val="0064523D"/>
    <w:rsid w:val="006454AC"/>
    <w:rsid w:val="00645608"/>
    <w:rsid w:val="00645E9D"/>
    <w:rsid w:val="006466B3"/>
    <w:rsid w:val="006469FF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67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4DC"/>
    <w:rsid w:val="00674DBB"/>
    <w:rsid w:val="00674DD8"/>
    <w:rsid w:val="00675512"/>
    <w:rsid w:val="00676FDB"/>
    <w:rsid w:val="00677A04"/>
    <w:rsid w:val="006801F6"/>
    <w:rsid w:val="00680F23"/>
    <w:rsid w:val="00681D06"/>
    <w:rsid w:val="0068219C"/>
    <w:rsid w:val="0068352F"/>
    <w:rsid w:val="00683CAB"/>
    <w:rsid w:val="00684DED"/>
    <w:rsid w:val="0068566A"/>
    <w:rsid w:val="00685733"/>
    <w:rsid w:val="0068578C"/>
    <w:rsid w:val="00685EBA"/>
    <w:rsid w:val="00685EFC"/>
    <w:rsid w:val="00686506"/>
    <w:rsid w:val="00690067"/>
    <w:rsid w:val="00690217"/>
    <w:rsid w:val="0069022F"/>
    <w:rsid w:val="006904F6"/>
    <w:rsid w:val="00690832"/>
    <w:rsid w:val="00692727"/>
    <w:rsid w:val="0069449C"/>
    <w:rsid w:val="006946B7"/>
    <w:rsid w:val="00694714"/>
    <w:rsid w:val="006949E6"/>
    <w:rsid w:val="00695122"/>
    <w:rsid w:val="006A02FF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147F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4BFD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13A9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54F"/>
    <w:rsid w:val="006F157B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86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5A81"/>
    <w:rsid w:val="007167BD"/>
    <w:rsid w:val="00716979"/>
    <w:rsid w:val="00717267"/>
    <w:rsid w:val="0072114C"/>
    <w:rsid w:val="00721DCA"/>
    <w:rsid w:val="007236E5"/>
    <w:rsid w:val="0072378D"/>
    <w:rsid w:val="007241FB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47C5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320"/>
    <w:rsid w:val="00763517"/>
    <w:rsid w:val="00765DC8"/>
    <w:rsid w:val="007662B5"/>
    <w:rsid w:val="00766796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870AB"/>
    <w:rsid w:val="00790B65"/>
    <w:rsid w:val="007914A2"/>
    <w:rsid w:val="00792BA0"/>
    <w:rsid w:val="00792E14"/>
    <w:rsid w:val="00793736"/>
    <w:rsid w:val="00794015"/>
    <w:rsid w:val="00794D39"/>
    <w:rsid w:val="00795400"/>
    <w:rsid w:val="007956D6"/>
    <w:rsid w:val="00797375"/>
    <w:rsid w:val="00797702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CCF"/>
    <w:rsid w:val="007B7F00"/>
    <w:rsid w:val="007C1032"/>
    <w:rsid w:val="007C1D3B"/>
    <w:rsid w:val="007C2053"/>
    <w:rsid w:val="007C3BD3"/>
    <w:rsid w:val="007C40D8"/>
    <w:rsid w:val="007C467A"/>
    <w:rsid w:val="007C4DDF"/>
    <w:rsid w:val="007C50FA"/>
    <w:rsid w:val="007C5D63"/>
    <w:rsid w:val="007C626D"/>
    <w:rsid w:val="007C6A64"/>
    <w:rsid w:val="007D0DB6"/>
    <w:rsid w:val="007D1D37"/>
    <w:rsid w:val="007D1D4D"/>
    <w:rsid w:val="007D3A54"/>
    <w:rsid w:val="007D434B"/>
    <w:rsid w:val="007D47C6"/>
    <w:rsid w:val="007D4C13"/>
    <w:rsid w:val="007D5001"/>
    <w:rsid w:val="007E008B"/>
    <w:rsid w:val="007E034F"/>
    <w:rsid w:val="007E0945"/>
    <w:rsid w:val="007E0E0D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7F7CCE"/>
    <w:rsid w:val="00800264"/>
    <w:rsid w:val="00801742"/>
    <w:rsid w:val="00801958"/>
    <w:rsid w:val="008027F5"/>
    <w:rsid w:val="00802CB7"/>
    <w:rsid w:val="00803CB9"/>
    <w:rsid w:val="00804621"/>
    <w:rsid w:val="00805C77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3CC7"/>
    <w:rsid w:val="008240D6"/>
    <w:rsid w:val="00825087"/>
    <w:rsid w:val="00826BE2"/>
    <w:rsid w:val="008318E5"/>
    <w:rsid w:val="008324EF"/>
    <w:rsid w:val="00832F68"/>
    <w:rsid w:val="00833BC2"/>
    <w:rsid w:val="0083421C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3A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C15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97C1B"/>
    <w:rsid w:val="008A166E"/>
    <w:rsid w:val="008A230B"/>
    <w:rsid w:val="008A319B"/>
    <w:rsid w:val="008A3AE3"/>
    <w:rsid w:val="008A4073"/>
    <w:rsid w:val="008A41FC"/>
    <w:rsid w:val="008A505B"/>
    <w:rsid w:val="008A64E8"/>
    <w:rsid w:val="008B0518"/>
    <w:rsid w:val="008B27B1"/>
    <w:rsid w:val="008B2D97"/>
    <w:rsid w:val="008B2F74"/>
    <w:rsid w:val="008B3A8E"/>
    <w:rsid w:val="008B3EC6"/>
    <w:rsid w:val="008B4A6D"/>
    <w:rsid w:val="008B4F02"/>
    <w:rsid w:val="008B50E3"/>
    <w:rsid w:val="008B532E"/>
    <w:rsid w:val="008B56D5"/>
    <w:rsid w:val="008B5C01"/>
    <w:rsid w:val="008B6959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245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1E75"/>
    <w:rsid w:val="009123A5"/>
    <w:rsid w:val="0091262A"/>
    <w:rsid w:val="00912914"/>
    <w:rsid w:val="00912C65"/>
    <w:rsid w:val="00913FC4"/>
    <w:rsid w:val="00914F21"/>
    <w:rsid w:val="009154B7"/>
    <w:rsid w:val="00915AB6"/>
    <w:rsid w:val="00915BB4"/>
    <w:rsid w:val="0091655F"/>
    <w:rsid w:val="0091669E"/>
    <w:rsid w:val="00916C2E"/>
    <w:rsid w:val="009177AD"/>
    <w:rsid w:val="00917911"/>
    <w:rsid w:val="009179B6"/>
    <w:rsid w:val="00917DD0"/>
    <w:rsid w:val="009206AC"/>
    <w:rsid w:val="00921D04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228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BCB"/>
    <w:rsid w:val="00981E63"/>
    <w:rsid w:val="00982746"/>
    <w:rsid w:val="00983122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4E16"/>
    <w:rsid w:val="00995702"/>
    <w:rsid w:val="0099574D"/>
    <w:rsid w:val="009957EF"/>
    <w:rsid w:val="00996665"/>
    <w:rsid w:val="00996B52"/>
    <w:rsid w:val="00996DD9"/>
    <w:rsid w:val="009A0399"/>
    <w:rsid w:val="009A09C8"/>
    <w:rsid w:val="009A0C31"/>
    <w:rsid w:val="009A175D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3077"/>
    <w:rsid w:val="009B3C52"/>
    <w:rsid w:val="009B4C8C"/>
    <w:rsid w:val="009B4F83"/>
    <w:rsid w:val="009B5374"/>
    <w:rsid w:val="009B58AB"/>
    <w:rsid w:val="009B5D0D"/>
    <w:rsid w:val="009B64A6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3C9B"/>
    <w:rsid w:val="009F4313"/>
    <w:rsid w:val="009F4CD7"/>
    <w:rsid w:val="009F575B"/>
    <w:rsid w:val="009F601D"/>
    <w:rsid w:val="009F6035"/>
    <w:rsid w:val="009F7808"/>
    <w:rsid w:val="00A00AEF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08A"/>
    <w:rsid w:val="00A22C38"/>
    <w:rsid w:val="00A22F22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6495"/>
    <w:rsid w:val="00A36E24"/>
    <w:rsid w:val="00A40DDF"/>
    <w:rsid w:val="00A41D5A"/>
    <w:rsid w:val="00A4314C"/>
    <w:rsid w:val="00A439BC"/>
    <w:rsid w:val="00A4495D"/>
    <w:rsid w:val="00A459AA"/>
    <w:rsid w:val="00A45C05"/>
    <w:rsid w:val="00A45D37"/>
    <w:rsid w:val="00A45E04"/>
    <w:rsid w:val="00A476D6"/>
    <w:rsid w:val="00A50BC4"/>
    <w:rsid w:val="00A50C2C"/>
    <w:rsid w:val="00A51063"/>
    <w:rsid w:val="00A51532"/>
    <w:rsid w:val="00A5176F"/>
    <w:rsid w:val="00A51E5B"/>
    <w:rsid w:val="00A51F20"/>
    <w:rsid w:val="00A5231C"/>
    <w:rsid w:val="00A52FB4"/>
    <w:rsid w:val="00A540E7"/>
    <w:rsid w:val="00A54153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08D7"/>
    <w:rsid w:val="00A7106F"/>
    <w:rsid w:val="00A71D51"/>
    <w:rsid w:val="00A72489"/>
    <w:rsid w:val="00A72781"/>
    <w:rsid w:val="00A728FD"/>
    <w:rsid w:val="00A72CBB"/>
    <w:rsid w:val="00A72FFA"/>
    <w:rsid w:val="00A75A55"/>
    <w:rsid w:val="00A75E8B"/>
    <w:rsid w:val="00A7686D"/>
    <w:rsid w:val="00A76CD7"/>
    <w:rsid w:val="00A7773C"/>
    <w:rsid w:val="00A779BE"/>
    <w:rsid w:val="00A77AE1"/>
    <w:rsid w:val="00A8042B"/>
    <w:rsid w:val="00A81E17"/>
    <w:rsid w:val="00A82359"/>
    <w:rsid w:val="00A838C8"/>
    <w:rsid w:val="00A83BEB"/>
    <w:rsid w:val="00A85184"/>
    <w:rsid w:val="00A872D5"/>
    <w:rsid w:val="00A873F2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E0B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510F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5CF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6F"/>
    <w:rsid w:val="00AE41AA"/>
    <w:rsid w:val="00AE44A3"/>
    <w:rsid w:val="00AE4CD6"/>
    <w:rsid w:val="00AE4FEA"/>
    <w:rsid w:val="00AE67FE"/>
    <w:rsid w:val="00AE7069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31BC"/>
    <w:rsid w:val="00B034CD"/>
    <w:rsid w:val="00B04B13"/>
    <w:rsid w:val="00B04D08"/>
    <w:rsid w:val="00B04FD3"/>
    <w:rsid w:val="00B05FBA"/>
    <w:rsid w:val="00B0620A"/>
    <w:rsid w:val="00B06DA9"/>
    <w:rsid w:val="00B1037A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950"/>
    <w:rsid w:val="00B16D95"/>
    <w:rsid w:val="00B174A6"/>
    <w:rsid w:val="00B21421"/>
    <w:rsid w:val="00B2230B"/>
    <w:rsid w:val="00B2250C"/>
    <w:rsid w:val="00B250A3"/>
    <w:rsid w:val="00B27524"/>
    <w:rsid w:val="00B301AB"/>
    <w:rsid w:val="00B31EBA"/>
    <w:rsid w:val="00B3280A"/>
    <w:rsid w:val="00B32F71"/>
    <w:rsid w:val="00B337D9"/>
    <w:rsid w:val="00B337EE"/>
    <w:rsid w:val="00B33EC1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409"/>
    <w:rsid w:val="00B46AD7"/>
    <w:rsid w:val="00B47D06"/>
    <w:rsid w:val="00B529E1"/>
    <w:rsid w:val="00B5535A"/>
    <w:rsid w:val="00B55647"/>
    <w:rsid w:val="00B5594E"/>
    <w:rsid w:val="00B56EB7"/>
    <w:rsid w:val="00B56F3A"/>
    <w:rsid w:val="00B577E5"/>
    <w:rsid w:val="00B600C1"/>
    <w:rsid w:val="00B60242"/>
    <w:rsid w:val="00B61737"/>
    <w:rsid w:val="00B618DE"/>
    <w:rsid w:val="00B61BD5"/>
    <w:rsid w:val="00B6262D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635"/>
    <w:rsid w:val="00B70AD7"/>
    <w:rsid w:val="00B72012"/>
    <w:rsid w:val="00B739C5"/>
    <w:rsid w:val="00B73BA5"/>
    <w:rsid w:val="00B74A69"/>
    <w:rsid w:val="00B74BE1"/>
    <w:rsid w:val="00B76918"/>
    <w:rsid w:val="00B76E23"/>
    <w:rsid w:val="00B7722E"/>
    <w:rsid w:val="00B7776C"/>
    <w:rsid w:val="00B810F4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775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6CD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107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254"/>
    <w:rsid w:val="00BE639E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0EC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02A"/>
    <w:rsid w:val="00C20A18"/>
    <w:rsid w:val="00C213C2"/>
    <w:rsid w:val="00C215A5"/>
    <w:rsid w:val="00C21FAC"/>
    <w:rsid w:val="00C22AF0"/>
    <w:rsid w:val="00C2312F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690"/>
    <w:rsid w:val="00C3373E"/>
    <w:rsid w:val="00C34FFA"/>
    <w:rsid w:val="00C35027"/>
    <w:rsid w:val="00C352B4"/>
    <w:rsid w:val="00C35CB9"/>
    <w:rsid w:val="00C35DFB"/>
    <w:rsid w:val="00C364DE"/>
    <w:rsid w:val="00C36EA5"/>
    <w:rsid w:val="00C405AC"/>
    <w:rsid w:val="00C41176"/>
    <w:rsid w:val="00C41547"/>
    <w:rsid w:val="00C4190D"/>
    <w:rsid w:val="00C4194B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9C1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3B0C"/>
    <w:rsid w:val="00C93FC7"/>
    <w:rsid w:val="00C96C41"/>
    <w:rsid w:val="00C976C4"/>
    <w:rsid w:val="00C97809"/>
    <w:rsid w:val="00CA049F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0D07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0F8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1E31"/>
    <w:rsid w:val="00CF2179"/>
    <w:rsid w:val="00CF26A7"/>
    <w:rsid w:val="00CF3B86"/>
    <w:rsid w:val="00CF3FC2"/>
    <w:rsid w:val="00CF43A3"/>
    <w:rsid w:val="00CF6388"/>
    <w:rsid w:val="00CF6B1A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AD5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5CB"/>
    <w:rsid w:val="00D22A92"/>
    <w:rsid w:val="00D237CD"/>
    <w:rsid w:val="00D23B78"/>
    <w:rsid w:val="00D23D34"/>
    <w:rsid w:val="00D23EB0"/>
    <w:rsid w:val="00D24646"/>
    <w:rsid w:val="00D24B61"/>
    <w:rsid w:val="00D24E17"/>
    <w:rsid w:val="00D25329"/>
    <w:rsid w:val="00D263B0"/>
    <w:rsid w:val="00D26651"/>
    <w:rsid w:val="00D306C4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35B8"/>
    <w:rsid w:val="00D344A1"/>
    <w:rsid w:val="00D34C0E"/>
    <w:rsid w:val="00D35CF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86C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58E4"/>
    <w:rsid w:val="00D66B74"/>
    <w:rsid w:val="00D708DA"/>
    <w:rsid w:val="00D717A4"/>
    <w:rsid w:val="00D71CE7"/>
    <w:rsid w:val="00D73040"/>
    <w:rsid w:val="00D731CB"/>
    <w:rsid w:val="00D73929"/>
    <w:rsid w:val="00D73EE7"/>
    <w:rsid w:val="00D74120"/>
    <w:rsid w:val="00D74141"/>
    <w:rsid w:val="00D745AB"/>
    <w:rsid w:val="00D745BE"/>
    <w:rsid w:val="00D75558"/>
    <w:rsid w:val="00D760E6"/>
    <w:rsid w:val="00D76241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082A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235"/>
    <w:rsid w:val="00DA53D7"/>
    <w:rsid w:val="00DA5C6F"/>
    <w:rsid w:val="00DA6197"/>
    <w:rsid w:val="00DA7264"/>
    <w:rsid w:val="00DB0F98"/>
    <w:rsid w:val="00DB173B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1C28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5F2B"/>
    <w:rsid w:val="00DE6295"/>
    <w:rsid w:val="00DF1B9E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97C"/>
    <w:rsid w:val="00E17A59"/>
    <w:rsid w:val="00E20CA7"/>
    <w:rsid w:val="00E21036"/>
    <w:rsid w:val="00E232A2"/>
    <w:rsid w:val="00E2359D"/>
    <w:rsid w:val="00E23A74"/>
    <w:rsid w:val="00E23C8F"/>
    <w:rsid w:val="00E23FCB"/>
    <w:rsid w:val="00E24D92"/>
    <w:rsid w:val="00E3055A"/>
    <w:rsid w:val="00E30BCB"/>
    <w:rsid w:val="00E31334"/>
    <w:rsid w:val="00E31660"/>
    <w:rsid w:val="00E3175B"/>
    <w:rsid w:val="00E31C8C"/>
    <w:rsid w:val="00E31D7F"/>
    <w:rsid w:val="00E32EFF"/>
    <w:rsid w:val="00E336BA"/>
    <w:rsid w:val="00E34619"/>
    <w:rsid w:val="00E363AB"/>
    <w:rsid w:val="00E363C1"/>
    <w:rsid w:val="00E37CD1"/>
    <w:rsid w:val="00E37FE7"/>
    <w:rsid w:val="00E4131A"/>
    <w:rsid w:val="00E4231E"/>
    <w:rsid w:val="00E42435"/>
    <w:rsid w:val="00E425A4"/>
    <w:rsid w:val="00E43246"/>
    <w:rsid w:val="00E43661"/>
    <w:rsid w:val="00E443DF"/>
    <w:rsid w:val="00E44483"/>
    <w:rsid w:val="00E447DE"/>
    <w:rsid w:val="00E44BA6"/>
    <w:rsid w:val="00E4584C"/>
    <w:rsid w:val="00E45F31"/>
    <w:rsid w:val="00E50BE8"/>
    <w:rsid w:val="00E50F34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BA8"/>
    <w:rsid w:val="00E62E9D"/>
    <w:rsid w:val="00E631B3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87F38"/>
    <w:rsid w:val="00E9068B"/>
    <w:rsid w:val="00E90B62"/>
    <w:rsid w:val="00E9226D"/>
    <w:rsid w:val="00E92825"/>
    <w:rsid w:val="00E92FAF"/>
    <w:rsid w:val="00E92FC6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532F"/>
    <w:rsid w:val="00EA6842"/>
    <w:rsid w:val="00EA6CD5"/>
    <w:rsid w:val="00EA6D2B"/>
    <w:rsid w:val="00EA711B"/>
    <w:rsid w:val="00EA7CB1"/>
    <w:rsid w:val="00EA7DEB"/>
    <w:rsid w:val="00EB1978"/>
    <w:rsid w:val="00EB1FA6"/>
    <w:rsid w:val="00EB29E2"/>
    <w:rsid w:val="00EB2CB5"/>
    <w:rsid w:val="00EB4467"/>
    <w:rsid w:val="00EB448C"/>
    <w:rsid w:val="00EB5333"/>
    <w:rsid w:val="00EB54A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17FC"/>
    <w:rsid w:val="00F01E9E"/>
    <w:rsid w:val="00F01F57"/>
    <w:rsid w:val="00F02676"/>
    <w:rsid w:val="00F0347B"/>
    <w:rsid w:val="00F03B2F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640"/>
    <w:rsid w:val="00F12A0C"/>
    <w:rsid w:val="00F13393"/>
    <w:rsid w:val="00F1493F"/>
    <w:rsid w:val="00F15C42"/>
    <w:rsid w:val="00F15D93"/>
    <w:rsid w:val="00F1643E"/>
    <w:rsid w:val="00F17018"/>
    <w:rsid w:val="00F17821"/>
    <w:rsid w:val="00F178CA"/>
    <w:rsid w:val="00F20034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1C01"/>
    <w:rsid w:val="00F3222D"/>
    <w:rsid w:val="00F3318E"/>
    <w:rsid w:val="00F332EB"/>
    <w:rsid w:val="00F33C6A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2FE0"/>
    <w:rsid w:val="00F53D14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4647"/>
    <w:rsid w:val="00F65F41"/>
    <w:rsid w:val="00F6632A"/>
    <w:rsid w:val="00F66DC9"/>
    <w:rsid w:val="00F67663"/>
    <w:rsid w:val="00F67DB3"/>
    <w:rsid w:val="00F721BF"/>
    <w:rsid w:val="00F72F36"/>
    <w:rsid w:val="00F734D8"/>
    <w:rsid w:val="00F74DBD"/>
    <w:rsid w:val="00F75D05"/>
    <w:rsid w:val="00F767D9"/>
    <w:rsid w:val="00F76CA8"/>
    <w:rsid w:val="00F77121"/>
    <w:rsid w:val="00F80538"/>
    <w:rsid w:val="00F80761"/>
    <w:rsid w:val="00F8082B"/>
    <w:rsid w:val="00F80B48"/>
    <w:rsid w:val="00F80D3D"/>
    <w:rsid w:val="00F81065"/>
    <w:rsid w:val="00F81389"/>
    <w:rsid w:val="00F82CDB"/>
    <w:rsid w:val="00F82FF4"/>
    <w:rsid w:val="00F857AA"/>
    <w:rsid w:val="00F85A9F"/>
    <w:rsid w:val="00F8651B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03B"/>
    <w:rsid w:val="00FA0815"/>
    <w:rsid w:val="00FA2541"/>
    <w:rsid w:val="00FA2722"/>
    <w:rsid w:val="00FA3132"/>
    <w:rsid w:val="00FA491A"/>
    <w:rsid w:val="00FA4E38"/>
    <w:rsid w:val="00FA5602"/>
    <w:rsid w:val="00FA58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49C"/>
    <w:rsid w:val="00FD3740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9A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E9D7F"/>
  <w15:chartTrackingRefBased/>
  <w15:docId w15:val="{2EA7CFE6-72B1-4443-9595-6DC1B395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解決のメンション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Web">
    <w:name w:val="Normal (Web)"/>
    <w:basedOn w:val="a"/>
    <w:uiPriority w:val="99"/>
    <w:unhideWhenUsed/>
    <w:rsid w:val="008F52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  <w:style w:type="character" w:customStyle="1" w:styleId="TAHCar">
    <w:name w:val="TAH Car"/>
    <w:link w:val="TAH"/>
    <w:qFormat/>
    <w:rsid w:val="00EB29E2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qFormat/>
    <w:rsid w:val="00EA532F"/>
    <w:rPr>
      <w:color w:val="000000"/>
      <w:lang w:val="en-GB" w:eastAsia="ja-JP"/>
    </w:rPr>
  </w:style>
  <w:style w:type="character" w:customStyle="1" w:styleId="TANChar">
    <w:name w:val="TAN Char"/>
    <w:link w:val="TAN"/>
    <w:qFormat/>
    <w:locked/>
    <w:rsid w:val="00D7624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65F3-17D1-4AA3-BD0B-90D2EFBB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00DOCOMO</dc:creator>
  <cp:keywords/>
  <cp:lastModifiedBy>00DOCOMO</cp:lastModifiedBy>
  <cp:revision>38</cp:revision>
  <dcterms:created xsi:type="dcterms:W3CDTF">2022-05-20T07:28:00Z</dcterms:created>
  <dcterms:modified xsi:type="dcterms:W3CDTF">2022-08-09T23:56:00Z</dcterms:modified>
</cp:coreProperties>
</file>